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26" w:rsidRPr="00227118" w:rsidRDefault="00432626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  <w:r w:rsidRPr="00227118">
        <w:rPr>
          <w:szCs w:val="28"/>
          <w:lang w:eastAsia="ru-RU"/>
        </w:rPr>
        <w:t xml:space="preserve">АДМИНИСТРАЦИЯ </w:t>
      </w:r>
    </w:p>
    <w:p w:rsidR="00432626" w:rsidRPr="00227118" w:rsidRDefault="00227118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  <w:r w:rsidRPr="00227118">
        <w:rPr>
          <w:szCs w:val="28"/>
          <w:lang w:eastAsia="ru-RU"/>
        </w:rPr>
        <w:t>РУНОВСКОГ</w:t>
      </w:r>
      <w:r w:rsidR="00432626" w:rsidRPr="00227118">
        <w:rPr>
          <w:szCs w:val="28"/>
          <w:lang w:eastAsia="ru-RU"/>
        </w:rPr>
        <w:t>О</w:t>
      </w:r>
      <w:r w:rsidRPr="00227118">
        <w:rPr>
          <w:szCs w:val="28"/>
          <w:lang w:eastAsia="ru-RU"/>
        </w:rPr>
        <w:t xml:space="preserve"> СЕЛЬСКОГО</w:t>
      </w:r>
      <w:r w:rsidR="00432626" w:rsidRPr="00227118">
        <w:rPr>
          <w:szCs w:val="28"/>
          <w:lang w:eastAsia="ru-RU"/>
        </w:rPr>
        <w:t xml:space="preserve"> ПОСЕЛЕНИЯ</w:t>
      </w:r>
    </w:p>
    <w:p w:rsidR="00227118" w:rsidRPr="00227118" w:rsidRDefault="00227118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  <w:r w:rsidRPr="00227118">
        <w:rPr>
          <w:szCs w:val="28"/>
          <w:lang w:eastAsia="ru-RU"/>
        </w:rPr>
        <w:t>КИРОВСКОГО МУНИЦИПАЛЬНОГО РАЙОНА</w:t>
      </w:r>
    </w:p>
    <w:p w:rsidR="00227118" w:rsidRPr="00227118" w:rsidRDefault="00227118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  <w:r w:rsidRPr="00227118">
        <w:rPr>
          <w:szCs w:val="28"/>
          <w:lang w:eastAsia="ru-RU"/>
        </w:rPr>
        <w:t>ПРИМОРСКОГО КРАЯ</w:t>
      </w:r>
    </w:p>
    <w:p w:rsidR="00227118" w:rsidRPr="00227118" w:rsidRDefault="00227118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</w:p>
    <w:p w:rsidR="00432626" w:rsidRPr="00227118" w:rsidRDefault="00432626" w:rsidP="00D76A06">
      <w:pPr>
        <w:widowControl/>
        <w:suppressAutoHyphens w:val="0"/>
        <w:autoSpaceDE/>
        <w:ind w:firstLine="0"/>
        <w:jc w:val="center"/>
        <w:rPr>
          <w:szCs w:val="28"/>
          <w:lang w:eastAsia="ru-RU"/>
        </w:rPr>
      </w:pPr>
      <w:r w:rsidRPr="00227118">
        <w:rPr>
          <w:szCs w:val="28"/>
          <w:lang w:eastAsia="ru-RU"/>
        </w:rPr>
        <w:t>ПОСТАНОВЛЕНИЕ</w:t>
      </w:r>
    </w:p>
    <w:p w:rsidR="00432626" w:rsidRPr="00227118" w:rsidRDefault="004A165D" w:rsidP="00227118">
      <w:pPr>
        <w:widowControl/>
        <w:suppressAutoHyphens w:val="0"/>
        <w:autoSpaceDE/>
        <w:ind w:firstLine="0"/>
        <w:rPr>
          <w:szCs w:val="26"/>
          <w:lang w:eastAsia="ru-RU"/>
        </w:rPr>
      </w:pPr>
      <w:r>
        <w:rPr>
          <w:szCs w:val="26"/>
          <w:lang w:eastAsia="ru-RU"/>
        </w:rPr>
        <w:t>04</w:t>
      </w:r>
      <w:r w:rsidR="00227118">
        <w:rPr>
          <w:szCs w:val="26"/>
          <w:lang w:eastAsia="ru-RU"/>
        </w:rPr>
        <w:t>.0</w:t>
      </w:r>
      <w:r>
        <w:rPr>
          <w:szCs w:val="26"/>
          <w:lang w:eastAsia="ru-RU"/>
        </w:rPr>
        <w:t>2</w:t>
      </w:r>
      <w:r w:rsidR="00227118">
        <w:rPr>
          <w:szCs w:val="26"/>
          <w:lang w:eastAsia="ru-RU"/>
        </w:rPr>
        <w:t>.</w:t>
      </w:r>
      <w:r w:rsidR="00432626" w:rsidRPr="00227118">
        <w:rPr>
          <w:szCs w:val="24"/>
          <w:lang w:eastAsia="ru-RU"/>
        </w:rPr>
        <w:t>201</w:t>
      </w:r>
      <w:r w:rsidR="00227118">
        <w:rPr>
          <w:szCs w:val="24"/>
          <w:lang w:eastAsia="ru-RU"/>
        </w:rPr>
        <w:t>9</w:t>
      </w:r>
      <w:r w:rsidR="00432626" w:rsidRPr="00227118">
        <w:rPr>
          <w:szCs w:val="24"/>
          <w:lang w:eastAsia="ru-RU"/>
        </w:rPr>
        <w:t xml:space="preserve"> г</w:t>
      </w:r>
      <w:r w:rsidR="00227118">
        <w:rPr>
          <w:szCs w:val="24"/>
          <w:lang w:eastAsia="ru-RU"/>
        </w:rPr>
        <w:t>.</w:t>
      </w:r>
      <w:r w:rsidR="00432626" w:rsidRPr="00227118">
        <w:rPr>
          <w:szCs w:val="24"/>
          <w:lang w:eastAsia="ru-RU"/>
        </w:rPr>
        <w:t xml:space="preserve"> </w:t>
      </w:r>
      <w:r w:rsidR="00432626" w:rsidRPr="00227118">
        <w:rPr>
          <w:szCs w:val="22"/>
          <w:lang w:eastAsia="ru-RU"/>
        </w:rPr>
        <w:t xml:space="preserve">                      </w:t>
      </w:r>
      <w:r w:rsidR="00227118">
        <w:rPr>
          <w:szCs w:val="22"/>
          <w:lang w:eastAsia="ru-RU"/>
        </w:rPr>
        <w:t xml:space="preserve">                  с. Руновка</w:t>
      </w:r>
      <w:r w:rsidR="00432626" w:rsidRPr="00227118">
        <w:rPr>
          <w:szCs w:val="26"/>
          <w:lang w:eastAsia="ru-RU"/>
        </w:rPr>
        <w:t xml:space="preserve">                                     </w:t>
      </w:r>
      <w:r w:rsidR="00227118">
        <w:rPr>
          <w:szCs w:val="26"/>
          <w:lang w:eastAsia="ru-RU"/>
        </w:rPr>
        <w:t xml:space="preserve">                    № </w:t>
      </w:r>
      <w:r>
        <w:rPr>
          <w:szCs w:val="26"/>
          <w:lang w:eastAsia="ru-RU"/>
        </w:rPr>
        <w:t>05</w:t>
      </w:r>
    </w:p>
    <w:p w:rsidR="00432626" w:rsidRPr="00D76A06" w:rsidRDefault="00432626" w:rsidP="00D76A06">
      <w:pPr>
        <w:widowControl/>
        <w:suppressAutoHyphens w:val="0"/>
        <w:autoSpaceDE/>
        <w:ind w:firstLine="0"/>
        <w:jc w:val="center"/>
        <w:rPr>
          <w:b/>
          <w:szCs w:val="26"/>
          <w:lang w:eastAsia="ru-RU"/>
        </w:rPr>
      </w:pPr>
      <w:r w:rsidRPr="00D76A06">
        <w:rPr>
          <w:b/>
          <w:szCs w:val="26"/>
          <w:lang w:eastAsia="ru-RU"/>
        </w:rPr>
        <w:t>  </w:t>
      </w:r>
    </w:p>
    <w:p w:rsidR="00432626" w:rsidRPr="000A2F7C" w:rsidRDefault="00432626" w:rsidP="00D76A06">
      <w:pPr>
        <w:widowControl/>
        <w:suppressAutoHyphens w:val="0"/>
        <w:autoSpaceDE/>
        <w:ind w:firstLine="0"/>
        <w:jc w:val="center"/>
        <w:rPr>
          <w:b/>
          <w:szCs w:val="26"/>
          <w:lang w:eastAsia="ru-RU"/>
        </w:rPr>
      </w:pPr>
      <w:r w:rsidRPr="000A2F7C">
        <w:rPr>
          <w:b/>
          <w:szCs w:val="26"/>
          <w:lang w:eastAsia="ru-RU"/>
        </w:rPr>
        <w:t>Об утверждении муниципальной  программы администрации</w:t>
      </w:r>
    </w:p>
    <w:p w:rsidR="002A7D30" w:rsidRDefault="00227118" w:rsidP="00D76A06">
      <w:pPr>
        <w:widowControl/>
        <w:suppressAutoHyphens w:val="0"/>
        <w:autoSpaceDE/>
        <w:ind w:firstLine="0"/>
        <w:jc w:val="center"/>
        <w:rPr>
          <w:b/>
          <w:szCs w:val="26"/>
          <w:lang w:eastAsia="ru-RU"/>
        </w:rPr>
      </w:pPr>
      <w:r w:rsidRPr="000A2F7C">
        <w:rPr>
          <w:b/>
          <w:szCs w:val="26"/>
          <w:lang w:eastAsia="ru-RU"/>
        </w:rPr>
        <w:t>Руновского сельского</w:t>
      </w:r>
      <w:r w:rsidR="00432626" w:rsidRPr="000A2F7C">
        <w:rPr>
          <w:b/>
          <w:szCs w:val="26"/>
          <w:lang w:eastAsia="ru-RU"/>
        </w:rPr>
        <w:t xml:space="preserve"> поселения «Формирование современной комфортной городской среды на территории </w:t>
      </w:r>
      <w:r w:rsidRPr="000A2F7C">
        <w:rPr>
          <w:b/>
          <w:szCs w:val="26"/>
          <w:lang w:eastAsia="ru-RU"/>
        </w:rPr>
        <w:t>Руновского сельского</w:t>
      </w:r>
      <w:r w:rsidR="00432626" w:rsidRPr="000A2F7C">
        <w:rPr>
          <w:b/>
          <w:szCs w:val="26"/>
          <w:lang w:eastAsia="ru-RU"/>
        </w:rPr>
        <w:t xml:space="preserve"> поселения </w:t>
      </w:r>
    </w:p>
    <w:p w:rsidR="00432626" w:rsidRPr="000A2F7C" w:rsidRDefault="00432626" w:rsidP="00D76A06">
      <w:pPr>
        <w:widowControl/>
        <w:suppressAutoHyphens w:val="0"/>
        <w:autoSpaceDE/>
        <w:ind w:firstLine="0"/>
        <w:jc w:val="center"/>
        <w:rPr>
          <w:b/>
          <w:szCs w:val="26"/>
          <w:lang w:eastAsia="ru-RU"/>
        </w:rPr>
      </w:pPr>
      <w:r w:rsidRPr="000A2F7C">
        <w:rPr>
          <w:b/>
          <w:szCs w:val="26"/>
          <w:lang w:eastAsia="ru-RU"/>
        </w:rPr>
        <w:t>на 201</w:t>
      </w:r>
      <w:r w:rsidR="00227118" w:rsidRPr="000A2F7C">
        <w:rPr>
          <w:b/>
          <w:szCs w:val="26"/>
          <w:lang w:eastAsia="ru-RU"/>
        </w:rPr>
        <w:t>9</w:t>
      </w:r>
      <w:r w:rsidRPr="000A2F7C">
        <w:rPr>
          <w:b/>
          <w:szCs w:val="26"/>
          <w:lang w:eastAsia="ru-RU"/>
        </w:rPr>
        <w:t>- 202</w:t>
      </w:r>
      <w:r w:rsidR="000A2F7C" w:rsidRPr="000A2F7C">
        <w:rPr>
          <w:b/>
          <w:szCs w:val="26"/>
          <w:lang w:eastAsia="ru-RU"/>
        </w:rPr>
        <w:t>2</w:t>
      </w:r>
      <w:r w:rsidRPr="000A2F7C">
        <w:rPr>
          <w:b/>
          <w:szCs w:val="26"/>
          <w:lang w:eastAsia="ru-RU"/>
        </w:rPr>
        <w:t xml:space="preserve"> г.г.»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 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      В целях реализации приоритетного проекта «Формирование комфортной городской среды» в рамках стратегического направления «ЖКХ и городская среда», в  соответствии с  постановлением Правительства Российской Федерации от 10.02.2017 № 169 «Об утверждении правил 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 приказом Министерства строительства и жилищно-коммунального хозяйства Российской Федерации от 06.04.2017 года № 691,  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г.г.», руководствуясь Федеральным з</w:t>
      </w:r>
      <w:r w:rsidR="000A2F7C">
        <w:rPr>
          <w:szCs w:val="26"/>
          <w:lang w:eastAsia="ru-RU"/>
        </w:rPr>
        <w:t>аконом от 06.10.2003 № 131-ФЗ «</w:t>
      </w:r>
      <w:r w:rsidRPr="00D76A06">
        <w:rPr>
          <w:szCs w:val="26"/>
          <w:lang w:eastAsia="ru-RU"/>
        </w:rPr>
        <w:t>Об общих принципах организации местного самоуправления в Российской Федерации»</w:t>
      </w:r>
      <w:r w:rsidR="000A2F7C">
        <w:rPr>
          <w:szCs w:val="26"/>
          <w:lang w:eastAsia="ru-RU"/>
        </w:rPr>
        <w:t xml:space="preserve">, </w:t>
      </w:r>
      <w:r w:rsidRPr="00D76A06">
        <w:rPr>
          <w:szCs w:val="26"/>
          <w:lang w:eastAsia="ru-RU"/>
        </w:rPr>
        <w:t xml:space="preserve">Бюджетным кодексом Российской Федерации,  на основании Устава </w:t>
      </w:r>
      <w:r w:rsidR="000A2F7C">
        <w:rPr>
          <w:szCs w:val="26"/>
          <w:lang w:eastAsia="ru-RU"/>
        </w:rPr>
        <w:t>Руновского сельского</w:t>
      </w:r>
      <w:r w:rsidRPr="00D76A06">
        <w:rPr>
          <w:szCs w:val="26"/>
          <w:lang w:eastAsia="ru-RU"/>
        </w:rPr>
        <w:t xml:space="preserve"> поселения, администрация </w:t>
      </w:r>
      <w:r w:rsidR="000A2F7C">
        <w:rPr>
          <w:szCs w:val="26"/>
          <w:lang w:eastAsia="ru-RU"/>
        </w:rPr>
        <w:t>Руновского сельского</w:t>
      </w:r>
      <w:r w:rsidRPr="00D76A06">
        <w:rPr>
          <w:szCs w:val="26"/>
          <w:lang w:eastAsia="ru-RU"/>
        </w:rPr>
        <w:t xml:space="preserve"> поселения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 </w:t>
      </w:r>
    </w:p>
    <w:p w:rsidR="00432626" w:rsidRPr="000A2F7C" w:rsidRDefault="00432626" w:rsidP="00D76A06">
      <w:pPr>
        <w:widowControl/>
        <w:suppressAutoHyphens w:val="0"/>
        <w:autoSpaceDE/>
        <w:ind w:firstLine="0"/>
        <w:rPr>
          <w:b/>
          <w:szCs w:val="26"/>
          <w:lang w:eastAsia="ru-RU"/>
        </w:rPr>
      </w:pPr>
      <w:r w:rsidRPr="000A2F7C">
        <w:rPr>
          <w:b/>
          <w:szCs w:val="26"/>
          <w:lang w:eastAsia="ru-RU"/>
        </w:rPr>
        <w:t>ПОСТАНОВЛЯЕТ: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 </w:t>
      </w:r>
    </w:p>
    <w:p w:rsidR="000A2F7C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 xml:space="preserve">1. Утвердить прилагаемую муниципальную программу администрации </w:t>
      </w:r>
      <w:r w:rsidR="000A2F7C">
        <w:rPr>
          <w:szCs w:val="26"/>
          <w:lang w:eastAsia="ru-RU"/>
        </w:rPr>
        <w:t>Руновского сельского</w:t>
      </w:r>
      <w:r w:rsidRPr="00D76A06">
        <w:rPr>
          <w:szCs w:val="26"/>
          <w:lang w:eastAsia="ru-RU"/>
        </w:rPr>
        <w:t xml:space="preserve"> поселения «Формирование современной комфортной городской среды на территории </w:t>
      </w:r>
      <w:r w:rsidR="000A2F7C">
        <w:rPr>
          <w:szCs w:val="26"/>
          <w:lang w:eastAsia="ru-RU"/>
        </w:rPr>
        <w:t>Руновского сельского поселения  на 2019</w:t>
      </w:r>
      <w:r w:rsidRPr="00D76A06">
        <w:rPr>
          <w:szCs w:val="26"/>
          <w:lang w:eastAsia="ru-RU"/>
        </w:rPr>
        <w:t>- 2022 г. г.».</w:t>
      </w:r>
    </w:p>
    <w:p w:rsidR="000A2F7C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2. Постановление вступает в силу с момента обнародования.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3.  Контроль за исполнением постановления   оставляю за собой.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> </w:t>
      </w: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 xml:space="preserve">Глава </w:t>
      </w:r>
      <w:r w:rsidR="000A2F7C">
        <w:rPr>
          <w:szCs w:val="26"/>
          <w:lang w:eastAsia="ru-RU"/>
        </w:rPr>
        <w:t>Руновского сельского</w:t>
      </w:r>
      <w:r w:rsidRPr="00D76A06">
        <w:rPr>
          <w:szCs w:val="26"/>
          <w:lang w:eastAsia="ru-RU"/>
        </w:rPr>
        <w:t xml:space="preserve"> поселения</w:t>
      </w:r>
    </w:p>
    <w:p w:rsidR="0043262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D76A06">
        <w:rPr>
          <w:szCs w:val="26"/>
          <w:lang w:eastAsia="ru-RU"/>
        </w:rPr>
        <w:t xml:space="preserve">глава администрации </w:t>
      </w:r>
      <w:r w:rsidR="000A2F7C">
        <w:rPr>
          <w:szCs w:val="26"/>
          <w:lang w:eastAsia="ru-RU"/>
        </w:rPr>
        <w:t>Руновского сельского</w:t>
      </w:r>
      <w:r w:rsidR="000A2F7C" w:rsidRPr="00D76A06">
        <w:rPr>
          <w:szCs w:val="26"/>
          <w:lang w:eastAsia="ru-RU"/>
        </w:rPr>
        <w:t xml:space="preserve"> поселения</w:t>
      </w:r>
      <w:r w:rsidR="000A2F7C">
        <w:rPr>
          <w:szCs w:val="26"/>
          <w:lang w:eastAsia="ru-RU"/>
        </w:rPr>
        <w:t xml:space="preserve">                    В.В. Коломойцев</w:t>
      </w: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0A2F7C" w:rsidRPr="00D76A06" w:rsidRDefault="000A2F7C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432626" w:rsidRPr="00D76A06" w:rsidRDefault="00432626" w:rsidP="00D76A06">
      <w:pPr>
        <w:widowControl/>
        <w:suppressAutoHyphens w:val="0"/>
        <w:autoSpaceDE/>
        <w:ind w:firstLine="0"/>
        <w:rPr>
          <w:szCs w:val="26"/>
          <w:lang w:eastAsia="ru-RU"/>
        </w:rPr>
      </w:pPr>
    </w:p>
    <w:p w:rsidR="00432626" w:rsidRPr="00D76A06" w:rsidRDefault="00432626" w:rsidP="006636B6">
      <w:pPr>
        <w:tabs>
          <w:tab w:val="left" w:pos="8041"/>
        </w:tabs>
        <w:ind w:left="5529" w:firstLine="0"/>
        <w:jc w:val="right"/>
        <w:rPr>
          <w:szCs w:val="26"/>
        </w:rPr>
      </w:pPr>
      <w:r w:rsidRPr="00D76A06">
        <w:rPr>
          <w:szCs w:val="26"/>
        </w:rPr>
        <w:t>Приложение</w:t>
      </w:r>
    </w:p>
    <w:p w:rsidR="000A2F7C" w:rsidRDefault="00432626" w:rsidP="006636B6">
      <w:pPr>
        <w:tabs>
          <w:tab w:val="left" w:pos="8041"/>
        </w:tabs>
        <w:ind w:left="5529" w:firstLine="0"/>
        <w:jc w:val="right"/>
        <w:rPr>
          <w:szCs w:val="26"/>
        </w:rPr>
      </w:pPr>
      <w:r w:rsidRPr="00D76A06">
        <w:rPr>
          <w:szCs w:val="26"/>
        </w:rPr>
        <w:t xml:space="preserve">к постановлению администрации </w:t>
      </w:r>
      <w:r w:rsidR="000A2F7C">
        <w:rPr>
          <w:szCs w:val="26"/>
        </w:rPr>
        <w:t xml:space="preserve">Руновского сельского </w:t>
      </w:r>
      <w:r w:rsidRPr="00D76A06">
        <w:rPr>
          <w:szCs w:val="26"/>
        </w:rPr>
        <w:t xml:space="preserve">поселения </w:t>
      </w:r>
    </w:p>
    <w:p w:rsidR="00432626" w:rsidRPr="00D76A06" w:rsidRDefault="000A2F7C" w:rsidP="006636B6">
      <w:pPr>
        <w:tabs>
          <w:tab w:val="left" w:pos="8041"/>
        </w:tabs>
        <w:ind w:left="5529" w:firstLine="0"/>
        <w:jc w:val="right"/>
        <w:rPr>
          <w:szCs w:val="26"/>
        </w:rPr>
      </w:pPr>
      <w:r>
        <w:rPr>
          <w:szCs w:val="26"/>
        </w:rPr>
        <w:t xml:space="preserve">от </w:t>
      </w:r>
      <w:r w:rsidR="00432626" w:rsidRPr="00D76A06">
        <w:rPr>
          <w:szCs w:val="26"/>
        </w:rPr>
        <w:t>.</w:t>
      </w:r>
      <w:r>
        <w:rPr>
          <w:szCs w:val="26"/>
        </w:rPr>
        <w:t xml:space="preserve">01.2019 г. №  </w:t>
      </w:r>
    </w:p>
    <w:p w:rsidR="00432626" w:rsidRPr="00D76A06" w:rsidRDefault="00432626" w:rsidP="00D76A06">
      <w:pPr>
        <w:tabs>
          <w:tab w:val="left" w:pos="8041"/>
        </w:tabs>
        <w:ind w:firstLine="0"/>
        <w:rPr>
          <w:szCs w:val="26"/>
        </w:rPr>
      </w:pPr>
    </w:p>
    <w:p w:rsidR="00432626" w:rsidRPr="00D76A06" w:rsidRDefault="00432626" w:rsidP="00D76A0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ПАСПОРТ</w:t>
      </w:r>
    </w:p>
    <w:p w:rsidR="00432626" w:rsidRPr="00D76A06" w:rsidRDefault="00432626" w:rsidP="00D76A0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муниципальной программы</w:t>
      </w:r>
    </w:p>
    <w:p w:rsidR="002A7D30" w:rsidRPr="000A2F7C" w:rsidRDefault="002A7D30" w:rsidP="002A7D30">
      <w:pPr>
        <w:widowControl/>
        <w:suppressAutoHyphens w:val="0"/>
        <w:autoSpaceDE/>
        <w:ind w:firstLine="0"/>
        <w:jc w:val="center"/>
        <w:rPr>
          <w:b/>
          <w:szCs w:val="26"/>
          <w:lang w:eastAsia="ru-RU"/>
        </w:rPr>
      </w:pPr>
      <w:r w:rsidRPr="000A2F7C">
        <w:rPr>
          <w:b/>
          <w:szCs w:val="26"/>
          <w:lang w:eastAsia="ru-RU"/>
        </w:rPr>
        <w:t>«Формирование современной комфортной городской среды на территории Руновского сельского поселения на 2019- 2022 г.г.»</w:t>
      </w:r>
    </w:p>
    <w:p w:rsidR="00432626" w:rsidRPr="00D76A06" w:rsidRDefault="00432626" w:rsidP="00D76A06">
      <w:pPr>
        <w:tabs>
          <w:tab w:val="left" w:pos="8041"/>
        </w:tabs>
        <w:jc w:val="center"/>
        <w:rPr>
          <w:b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05"/>
        <w:gridCol w:w="6682"/>
      </w:tblGrid>
      <w:tr w:rsidR="00432626" w:rsidRPr="00D76A06" w:rsidTr="006636B6">
        <w:trPr>
          <w:trHeight w:val="98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Наименование Программы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2A7D30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Муниципальная программа «Формирован</w:t>
            </w:r>
            <w:r w:rsidR="002A7D30">
              <w:rPr>
                <w:szCs w:val="26"/>
              </w:rPr>
              <w:t>ие современной городской среды Руновского сельского</w:t>
            </w:r>
            <w:r w:rsidRPr="00D76A06">
              <w:rPr>
                <w:szCs w:val="26"/>
              </w:rPr>
              <w:t xml:space="preserve"> посел</w:t>
            </w:r>
            <w:r w:rsidR="002A7D30">
              <w:rPr>
                <w:szCs w:val="26"/>
              </w:rPr>
              <w:t>ения» на 2019</w:t>
            </w:r>
            <w:r w:rsidRPr="00D76A06">
              <w:rPr>
                <w:szCs w:val="26"/>
              </w:rPr>
              <w:t>-2022 годы (далее – Программа)</w:t>
            </w:r>
          </w:p>
        </w:tc>
      </w:tr>
      <w:tr w:rsidR="00432626" w:rsidRPr="00D76A06" w:rsidTr="006636B6">
        <w:trPr>
          <w:trHeight w:val="6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6636B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администраци</w:t>
            </w:r>
            <w:r w:rsidR="006636B6">
              <w:rPr>
                <w:szCs w:val="26"/>
              </w:rPr>
              <w:t>я</w:t>
            </w:r>
            <w:r w:rsidRPr="00D76A06">
              <w:rPr>
                <w:szCs w:val="26"/>
              </w:rPr>
              <w:t xml:space="preserve"> </w:t>
            </w:r>
            <w:r w:rsidR="006636B6">
              <w:rPr>
                <w:szCs w:val="26"/>
              </w:rPr>
              <w:t>Руновского сельского</w:t>
            </w:r>
            <w:r w:rsidRPr="00D76A06">
              <w:rPr>
                <w:szCs w:val="26"/>
              </w:rPr>
              <w:t xml:space="preserve"> поселения</w:t>
            </w:r>
          </w:p>
        </w:tc>
      </w:tr>
      <w:tr w:rsidR="00432626" w:rsidRPr="00D76A06" w:rsidTr="006636B6">
        <w:trPr>
          <w:trHeight w:val="48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Участники Программы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2A7D30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 xml:space="preserve">Администрация </w:t>
            </w:r>
            <w:r w:rsidR="002A7D30">
              <w:rPr>
                <w:szCs w:val="26"/>
              </w:rPr>
              <w:t>Руновского сельского</w:t>
            </w:r>
            <w:r w:rsidRPr="00D76A06">
              <w:rPr>
                <w:szCs w:val="26"/>
              </w:rPr>
              <w:t xml:space="preserve"> поселения, Департамент  ЖКХ и ТР Приморского края, Министерство строительства и ЖКХ  Российской Федерации, граждане  </w:t>
            </w:r>
            <w:r w:rsidR="002A7D30">
              <w:rPr>
                <w:szCs w:val="26"/>
              </w:rPr>
              <w:t xml:space="preserve">Руновского сельского </w:t>
            </w:r>
            <w:r w:rsidRPr="00D76A06">
              <w:rPr>
                <w:szCs w:val="26"/>
              </w:rPr>
              <w:t>поселения</w:t>
            </w:r>
          </w:p>
        </w:tc>
      </w:tr>
      <w:tr w:rsidR="00432626" w:rsidRPr="00D76A06" w:rsidTr="006636B6">
        <w:trPr>
          <w:trHeight w:val="65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D76A06">
              <w:rPr>
                <w:szCs w:val="26"/>
              </w:rPr>
              <w:t>Структура Программы:</w:t>
            </w:r>
          </w:p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widowControl/>
              <w:tabs>
                <w:tab w:val="left" w:pos="209"/>
              </w:tabs>
              <w:suppressAutoHyphens w:val="0"/>
              <w:autoSpaceDE/>
              <w:autoSpaceDN w:val="0"/>
              <w:adjustRightInd w:val="0"/>
              <w:ind w:firstLine="0"/>
              <w:jc w:val="left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>- Благо</w:t>
            </w:r>
            <w:r w:rsidR="006636B6">
              <w:rPr>
                <w:szCs w:val="26"/>
                <w:lang w:eastAsia="ru-RU"/>
              </w:rPr>
              <w:t>устройство дворовых территорий</w:t>
            </w:r>
          </w:p>
          <w:p w:rsidR="00432626" w:rsidRPr="00D76A06" w:rsidRDefault="00432626" w:rsidP="00D76A06">
            <w:pPr>
              <w:ind w:firstLine="0"/>
              <w:jc w:val="left"/>
            </w:pPr>
            <w:r w:rsidRPr="00D76A06">
              <w:rPr>
                <w:szCs w:val="26"/>
                <w:lang w:eastAsia="ru-RU"/>
              </w:rPr>
              <w:t>- Благоустройство общественных территорий.</w:t>
            </w:r>
          </w:p>
        </w:tc>
      </w:tr>
      <w:tr w:rsidR="00432626" w:rsidRPr="00D76A06" w:rsidTr="006636B6">
        <w:trPr>
          <w:trHeight w:val="12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Цели Программы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 xml:space="preserve">- Повышение качества и комфорта городской среды на территории </w:t>
            </w:r>
            <w:r w:rsidR="002A7D30">
              <w:rPr>
                <w:szCs w:val="26"/>
                <w:lang w:eastAsia="ru-RU"/>
              </w:rPr>
              <w:t>Руновского сельского</w:t>
            </w:r>
            <w:r w:rsidRPr="00D76A06">
              <w:rPr>
                <w:szCs w:val="26"/>
                <w:lang w:eastAsia="ru-RU"/>
              </w:rPr>
              <w:t xml:space="preserve"> поселения;</w:t>
            </w:r>
          </w:p>
          <w:p w:rsidR="00432626" w:rsidRPr="00D76A06" w:rsidRDefault="00432626" w:rsidP="00D76A06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>- создание комфортных и безопасных условий проживания граждан;</w:t>
            </w:r>
          </w:p>
          <w:p w:rsidR="00432626" w:rsidRPr="00D76A06" w:rsidRDefault="00432626" w:rsidP="00D76A06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>- организация искусственного освещения дворовых территорий;</w:t>
            </w:r>
          </w:p>
          <w:p w:rsidR="00432626" w:rsidRPr="00D76A06" w:rsidRDefault="00432626" w:rsidP="002A7D30">
            <w:pPr>
              <w:widowControl/>
              <w:suppressAutoHyphens w:val="0"/>
              <w:autoSpaceDE/>
              <w:ind w:firstLine="0"/>
              <w:rPr>
                <w:szCs w:val="26"/>
              </w:rPr>
            </w:pPr>
            <w:r w:rsidRPr="00D76A06">
              <w:rPr>
                <w:szCs w:val="26"/>
                <w:lang w:eastAsia="ru-RU"/>
              </w:rPr>
              <w:t>-создание условий для массового отдыха жителей и организация обустройства общественных территорий</w:t>
            </w:r>
          </w:p>
        </w:tc>
      </w:tr>
      <w:tr w:rsidR="00432626" w:rsidRPr="00D76A06" w:rsidTr="006636B6">
        <w:trPr>
          <w:trHeight w:val="112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 xml:space="preserve">Задачи Программы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 xml:space="preserve">- Повышения уровня благоустройства дворовых и общественных  территорий </w:t>
            </w:r>
            <w:r w:rsidR="002A7D30">
              <w:rPr>
                <w:szCs w:val="26"/>
                <w:lang w:eastAsia="ru-RU"/>
              </w:rPr>
              <w:t>Руновского сельского</w:t>
            </w:r>
            <w:r w:rsidRPr="00D76A06">
              <w:rPr>
                <w:szCs w:val="26"/>
                <w:lang w:eastAsia="ru-RU"/>
              </w:rPr>
              <w:t xml:space="preserve"> поселения;</w:t>
            </w:r>
          </w:p>
          <w:p w:rsidR="00432626" w:rsidRPr="00D76A06" w:rsidRDefault="00432626" w:rsidP="00D76A06">
            <w:pPr>
              <w:widowControl/>
              <w:suppressAutoHyphens w:val="0"/>
              <w:autoSpaceDE/>
              <w:ind w:firstLine="0"/>
              <w:rPr>
                <w:szCs w:val="26"/>
                <w:lang w:eastAsia="ru-RU"/>
              </w:rPr>
            </w:pPr>
            <w:r w:rsidRPr="00D76A06">
              <w:rPr>
                <w:szCs w:val="26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2A7D30">
              <w:rPr>
                <w:szCs w:val="26"/>
                <w:lang w:eastAsia="ru-RU"/>
              </w:rPr>
              <w:t>Руновского сельского</w:t>
            </w:r>
            <w:r w:rsidRPr="00D76A06">
              <w:rPr>
                <w:szCs w:val="26"/>
                <w:lang w:eastAsia="ru-RU"/>
              </w:rPr>
              <w:t xml:space="preserve"> поселения;</w:t>
            </w:r>
          </w:p>
          <w:p w:rsidR="00432626" w:rsidRPr="00D76A06" w:rsidRDefault="00432626" w:rsidP="002A7D30">
            <w:pPr>
              <w:ind w:firstLine="0"/>
              <w:jc w:val="left"/>
            </w:pPr>
            <w:r w:rsidRPr="00D76A06">
              <w:rPr>
                <w:szCs w:val="26"/>
                <w:lang w:eastAsia="ru-RU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A7D30">
              <w:rPr>
                <w:szCs w:val="26"/>
                <w:lang w:eastAsia="ru-RU"/>
              </w:rPr>
              <w:t>Руновского сельского</w:t>
            </w:r>
            <w:r w:rsidRPr="00D76A06">
              <w:rPr>
                <w:szCs w:val="26"/>
                <w:lang w:eastAsia="ru-RU"/>
              </w:rPr>
              <w:t xml:space="preserve"> поселения, включая объекты, находящиеся в частной собственности и прилегающие к ним территории.</w:t>
            </w:r>
          </w:p>
        </w:tc>
      </w:tr>
      <w:tr w:rsidR="00432626" w:rsidRPr="00D76A06" w:rsidTr="00C77ABF">
        <w:trPr>
          <w:trHeight w:val="67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Целевые индикаторы и показатели Программы</w:t>
            </w:r>
          </w:p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</w:p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C77ABF">
            <w:pPr>
              <w:snapToGrid w:val="0"/>
              <w:ind w:firstLine="0"/>
              <w:jc w:val="left"/>
            </w:pPr>
            <w:r w:rsidRPr="00D76A06">
              <w:t>-  Количество благоустроенных общественных территорий,</w:t>
            </w:r>
            <w:r w:rsidR="00C77ABF">
              <w:t xml:space="preserve"> 5</w:t>
            </w:r>
            <w:r w:rsidRPr="00D76A06">
              <w:t xml:space="preserve"> ед.</w:t>
            </w:r>
          </w:p>
        </w:tc>
      </w:tr>
      <w:tr w:rsidR="00432626" w:rsidRPr="004A165D" w:rsidTr="006636B6">
        <w:trPr>
          <w:trHeight w:val="27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>Этапы и сроки реализации Программы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left="-92" w:firstLine="0"/>
              <w:jc w:val="left"/>
              <w:rPr>
                <w:szCs w:val="26"/>
              </w:rPr>
            </w:pPr>
            <w:r w:rsidRPr="00D76A06">
              <w:rPr>
                <w:szCs w:val="26"/>
              </w:rPr>
              <w:t>Программа реализуется в 201</w:t>
            </w:r>
            <w:r w:rsidR="002A7D30">
              <w:rPr>
                <w:szCs w:val="26"/>
              </w:rPr>
              <w:t>9</w:t>
            </w:r>
            <w:r w:rsidRPr="00D76A06">
              <w:rPr>
                <w:szCs w:val="26"/>
              </w:rPr>
              <w:t xml:space="preserve"> – 2022 годах в </w:t>
            </w:r>
            <w:r w:rsidR="002A7D30">
              <w:rPr>
                <w:szCs w:val="26"/>
              </w:rPr>
              <w:t>4</w:t>
            </w:r>
            <w:r w:rsidRPr="00D76A06">
              <w:rPr>
                <w:szCs w:val="26"/>
              </w:rPr>
              <w:t xml:space="preserve"> эта</w:t>
            </w:r>
            <w:r w:rsidR="002A7D30">
              <w:rPr>
                <w:szCs w:val="26"/>
              </w:rPr>
              <w:t>пах</w:t>
            </w:r>
            <w:r w:rsidRPr="00D76A06">
              <w:rPr>
                <w:szCs w:val="26"/>
              </w:rPr>
              <w:t>:</w:t>
            </w:r>
          </w:p>
          <w:p w:rsidR="00432626" w:rsidRPr="00D76A06" w:rsidRDefault="002A7D30" w:rsidP="002A7D30">
            <w:pPr>
              <w:tabs>
                <w:tab w:val="left" w:pos="8041"/>
              </w:tabs>
              <w:ind w:firstLine="0"/>
              <w:jc w:val="left"/>
              <w:rPr>
                <w:lang w:val="en-US"/>
              </w:rPr>
            </w:pPr>
            <w:r>
              <w:rPr>
                <w:szCs w:val="26"/>
                <w:lang w:val="en-US"/>
              </w:rPr>
              <w:t>I – 201</w:t>
            </w:r>
            <w:r w:rsidRPr="002A7D30">
              <w:rPr>
                <w:szCs w:val="26"/>
                <w:lang w:val="en-US"/>
              </w:rPr>
              <w:t>9</w:t>
            </w:r>
            <w:r w:rsidR="00432626" w:rsidRPr="00D76A06">
              <w:rPr>
                <w:szCs w:val="26"/>
                <w:lang w:val="en-US"/>
              </w:rPr>
              <w:t xml:space="preserve"> </w:t>
            </w:r>
            <w:r w:rsidR="00432626" w:rsidRPr="00D76A06">
              <w:rPr>
                <w:szCs w:val="26"/>
              </w:rPr>
              <w:t>г</w:t>
            </w:r>
            <w:r>
              <w:rPr>
                <w:szCs w:val="26"/>
                <w:lang w:val="en-US"/>
              </w:rPr>
              <w:t>., II – 20</w:t>
            </w:r>
            <w:r w:rsidRPr="002A7D30">
              <w:rPr>
                <w:szCs w:val="26"/>
                <w:lang w:val="en-US"/>
              </w:rPr>
              <w:t>20</w:t>
            </w:r>
            <w:r w:rsidR="00432626" w:rsidRPr="00D76A06">
              <w:rPr>
                <w:szCs w:val="26"/>
                <w:lang w:val="en-US"/>
              </w:rPr>
              <w:t xml:space="preserve"> </w:t>
            </w:r>
            <w:r w:rsidR="00432626" w:rsidRPr="00D76A06">
              <w:rPr>
                <w:szCs w:val="26"/>
              </w:rPr>
              <w:t>г</w:t>
            </w:r>
            <w:r w:rsidR="00432626" w:rsidRPr="00D76A06">
              <w:rPr>
                <w:szCs w:val="26"/>
                <w:lang w:val="en-US"/>
              </w:rPr>
              <w:t>., III – 202</w:t>
            </w:r>
            <w:r w:rsidRPr="002A7D30">
              <w:rPr>
                <w:szCs w:val="26"/>
                <w:lang w:val="en-US"/>
              </w:rPr>
              <w:t>1</w:t>
            </w:r>
            <w:r w:rsidR="00432626" w:rsidRPr="00D76A06">
              <w:rPr>
                <w:szCs w:val="26"/>
                <w:lang w:val="en-US"/>
              </w:rPr>
              <w:t xml:space="preserve"> </w:t>
            </w:r>
            <w:r w:rsidR="00432626" w:rsidRPr="00D76A06">
              <w:rPr>
                <w:szCs w:val="26"/>
              </w:rPr>
              <w:t>г</w:t>
            </w:r>
            <w:r w:rsidR="00432626" w:rsidRPr="00D76A06">
              <w:rPr>
                <w:szCs w:val="26"/>
                <w:lang w:val="en-US"/>
              </w:rPr>
              <w:t>., IV – 202</w:t>
            </w:r>
            <w:r w:rsidRPr="002A7D30">
              <w:rPr>
                <w:szCs w:val="26"/>
                <w:lang w:val="en-US"/>
              </w:rPr>
              <w:t>2</w:t>
            </w:r>
            <w:r w:rsidR="00432626" w:rsidRPr="00D76A06">
              <w:rPr>
                <w:szCs w:val="26"/>
                <w:lang w:val="en-US"/>
              </w:rPr>
              <w:t xml:space="preserve"> </w:t>
            </w:r>
            <w:r w:rsidR="00432626" w:rsidRPr="00D76A06">
              <w:rPr>
                <w:szCs w:val="26"/>
              </w:rPr>
              <w:t>г</w:t>
            </w:r>
            <w:r>
              <w:rPr>
                <w:szCs w:val="26"/>
                <w:lang w:val="en-US"/>
              </w:rPr>
              <w:t>.</w:t>
            </w:r>
          </w:p>
        </w:tc>
      </w:tr>
      <w:tr w:rsidR="00432626" w:rsidRPr="00D76A06" w:rsidTr="006636B6">
        <w:trPr>
          <w:trHeight w:val="71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lastRenderedPageBreak/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A06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Программы являются средства бюджета Приморского края и бюджета городского округа. Общий объем финансирования мероприятий Программы составляет </w:t>
            </w:r>
            <w:r w:rsidRPr="00D7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  <w:r w:rsidRPr="00D76A06">
              <w:rPr>
                <w:rFonts w:ascii="Times New Roman" w:hAnsi="Times New Roman" w:cs="Times New Roman"/>
                <w:sz w:val="26"/>
                <w:szCs w:val="26"/>
              </w:rPr>
              <w:t xml:space="preserve"> (в ценах каждого года), в том числе по годам:</w:t>
            </w:r>
          </w:p>
          <w:p w:rsidR="00432626" w:rsidRPr="00D76A06" w:rsidRDefault="00C77ABF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1310000,0 р</w:t>
            </w:r>
            <w:r w:rsidR="00432626" w:rsidRPr="00D76A06">
              <w:rPr>
                <w:rFonts w:ascii="Times New Roman" w:hAnsi="Times New Roman" w:cs="Times New Roman"/>
                <w:sz w:val="26"/>
                <w:szCs w:val="26"/>
              </w:rPr>
              <w:t>уб.,</w:t>
            </w:r>
          </w:p>
          <w:p w:rsidR="00432626" w:rsidRPr="00D76A06" w:rsidRDefault="00C77ABF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</w:p>
          <w:p w:rsidR="00432626" w:rsidRPr="00D76A06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A06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</w:p>
          <w:p w:rsidR="00432626" w:rsidRPr="00D76A06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A06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</w:p>
          <w:p w:rsidR="00432626" w:rsidRPr="004A165D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A0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привлекаемых средств из бюджета Приморского края на финансирование Программы — </w:t>
            </w:r>
            <w:r w:rsidRPr="002A7D3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432626" w:rsidRPr="004A165D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C77ABF" w:rsidRPr="004A165D">
              <w:rPr>
                <w:rFonts w:ascii="Times New Roman" w:hAnsi="Times New Roman" w:cs="Times New Roman"/>
                <w:sz w:val="26"/>
                <w:szCs w:val="26"/>
              </w:rPr>
              <w:t>1200000,0</w:t>
            </w: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32626" w:rsidRPr="004A165D" w:rsidRDefault="00C77ABF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</w:p>
          <w:p w:rsidR="00432626" w:rsidRPr="004A165D" w:rsidRDefault="00C77ABF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</w:p>
          <w:p w:rsidR="00C77ABF" w:rsidRPr="004A165D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</w:p>
          <w:p w:rsidR="00432626" w:rsidRPr="004A165D" w:rsidRDefault="00432626" w:rsidP="00D76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="002A7D30" w:rsidRPr="004A165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C77ABF" w:rsidRPr="004A16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165D">
              <w:rPr>
                <w:rFonts w:ascii="Times New Roman" w:hAnsi="Times New Roman" w:cs="Times New Roman"/>
                <w:sz w:val="26"/>
                <w:szCs w:val="26"/>
              </w:rPr>
              <w:t>уб., в том числе по годам:</w:t>
            </w:r>
          </w:p>
          <w:p w:rsidR="00432626" w:rsidRPr="004A165D" w:rsidRDefault="00C77ABF" w:rsidP="00D76A0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4A165D">
              <w:rPr>
                <w:szCs w:val="26"/>
              </w:rPr>
              <w:t xml:space="preserve">2019 год –  110000,0 </w:t>
            </w:r>
            <w:r w:rsidR="00432626" w:rsidRPr="004A165D">
              <w:rPr>
                <w:szCs w:val="26"/>
              </w:rPr>
              <w:t xml:space="preserve"> руб.,</w:t>
            </w:r>
          </w:p>
          <w:p w:rsidR="00C77ABF" w:rsidRPr="004A165D" w:rsidRDefault="00432626" w:rsidP="00D76A0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4A165D">
              <w:rPr>
                <w:szCs w:val="26"/>
              </w:rPr>
              <w:t xml:space="preserve">2020 год –  </w:t>
            </w:r>
          </w:p>
          <w:p w:rsidR="00432626" w:rsidRPr="004A165D" w:rsidRDefault="00432626" w:rsidP="00D76A0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4A165D">
              <w:rPr>
                <w:szCs w:val="26"/>
              </w:rPr>
              <w:t xml:space="preserve">2021 год –   </w:t>
            </w:r>
          </w:p>
          <w:p w:rsidR="00432626" w:rsidRPr="00D76A06" w:rsidRDefault="00432626" w:rsidP="00C77ABF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4A165D">
              <w:rPr>
                <w:szCs w:val="26"/>
              </w:rPr>
              <w:t>2022 год –</w:t>
            </w:r>
            <w:r w:rsidRPr="002A7D30">
              <w:rPr>
                <w:color w:val="FF0000"/>
                <w:szCs w:val="26"/>
              </w:rPr>
              <w:t xml:space="preserve">   </w:t>
            </w:r>
          </w:p>
        </w:tc>
      </w:tr>
      <w:tr w:rsidR="00432626" w:rsidRPr="00D76A06" w:rsidTr="006636B6">
        <w:trPr>
          <w:trHeight w:val="211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</w:pPr>
            <w:r w:rsidRPr="00D76A06">
              <w:rPr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D76A06">
              <w:rPr>
                <w:szCs w:val="26"/>
              </w:rPr>
              <w:t>Реализация мероприятий Подпрограммы позволит достичь следующих показателей социально – экономической эффективности:</w:t>
            </w:r>
          </w:p>
          <w:p w:rsidR="00432626" w:rsidRPr="00D76A06" w:rsidRDefault="00432626" w:rsidP="00D76A06">
            <w:pPr>
              <w:ind w:firstLine="0"/>
            </w:pPr>
            <w:r w:rsidRPr="00D76A06">
              <w:rPr>
                <w:szCs w:val="28"/>
                <w:lang w:eastAsia="ru-RU"/>
              </w:rPr>
              <w:t>- </w:t>
            </w:r>
            <w:r w:rsidR="00C77ABF">
              <w:rPr>
                <w:szCs w:val="28"/>
                <w:lang w:eastAsia="ru-RU"/>
              </w:rPr>
              <w:t>б</w:t>
            </w:r>
            <w:r w:rsidRPr="00D76A06">
              <w:t xml:space="preserve">лагоустроить </w:t>
            </w:r>
            <w:r w:rsidR="00C77ABF">
              <w:t>5</w:t>
            </w:r>
            <w:r w:rsidRPr="00D76A06">
              <w:t xml:space="preserve"> общественных территорий </w:t>
            </w:r>
            <w:r w:rsidR="00C77ABF">
              <w:t>сельского поселения</w:t>
            </w:r>
          </w:p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left"/>
              <w:rPr>
                <w:rFonts w:cs="Times New Roman CYR"/>
                <w:szCs w:val="26"/>
              </w:rPr>
            </w:pPr>
          </w:p>
        </w:tc>
      </w:tr>
    </w:tbl>
    <w:p w:rsidR="00432626" w:rsidRPr="00D76A06" w:rsidRDefault="00432626" w:rsidP="00D76A06">
      <w:pPr>
        <w:tabs>
          <w:tab w:val="left" w:pos="8041"/>
        </w:tabs>
        <w:ind w:firstLine="0"/>
        <w:jc w:val="center"/>
        <w:sectPr w:rsidR="00432626" w:rsidRPr="00D76A06" w:rsidSect="000A2F7C">
          <w:headerReference w:type="default" r:id="rId7"/>
          <w:footerReference w:type="first" r:id="rId8"/>
          <w:pgSz w:w="11906" w:h="16838"/>
          <w:pgMar w:top="851" w:right="851" w:bottom="851" w:left="1418" w:header="284" w:footer="227" w:gutter="0"/>
          <w:cols w:space="720"/>
          <w:docGrid w:linePitch="360"/>
        </w:sectPr>
      </w:pPr>
    </w:p>
    <w:p w:rsidR="00432626" w:rsidRPr="00D76A06" w:rsidRDefault="00432626" w:rsidP="00D76A06">
      <w:pPr>
        <w:tabs>
          <w:tab w:val="left" w:pos="3180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lastRenderedPageBreak/>
        <w:t>1. Содержание проблемы и обоснование</w:t>
      </w:r>
    </w:p>
    <w:p w:rsidR="00432626" w:rsidRPr="00D76A06" w:rsidRDefault="00432626" w:rsidP="006636B6">
      <w:pPr>
        <w:pStyle w:val="1c"/>
        <w:tabs>
          <w:tab w:val="left" w:pos="7938"/>
        </w:tabs>
        <w:ind w:left="0" w:firstLine="0"/>
        <w:jc w:val="center"/>
        <w:rPr>
          <w:b/>
          <w:szCs w:val="26"/>
        </w:rPr>
      </w:pPr>
      <w:r w:rsidRPr="00D76A06">
        <w:rPr>
          <w:b/>
          <w:color w:val="auto"/>
          <w:szCs w:val="26"/>
        </w:rPr>
        <w:t>необходимости ее решения программными методами</w:t>
      </w:r>
    </w:p>
    <w:p w:rsidR="00432626" w:rsidRPr="00D76A06" w:rsidRDefault="006636B6" w:rsidP="006636B6">
      <w:pPr>
        <w:ind w:firstLine="0"/>
        <w:rPr>
          <w:szCs w:val="26"/>
        </w:rPr>
      </w:pPr>
      <w:r>
        <w:rPr>
          <w:szCs w:val="26"/>
        </w:rPr>
        <w:t xml:space="preserve">     </w:t>
      </w:r>
      <w:r w:rsidR="00432626" w:rsidRPr="00D76A06">
        <w:rPr>
          <w:szCs w:val="26"/>
        </w:rPr>
        <w:t>Для решения полномочий в рамках ст. 16 Федерального закона от 06</w:t>
      </w:r>
      <w:r w:rsidR="002A7D30">
        <w:rPr>
          <w:szCs w:val="26"/>
        </w:rPr>
        <w:t>.10.</w:t>
      </w:r>
      <w:r w:rsidR="00432626" w:rsidRPr="00D76A06">
        <w:rPr>
          <w:szCs w:val="26"/>
        </w:rPr>
        <w:t>2003г</w:t>
      </w:r>
      <w:r w:rsidR="002A7D30">
        <w:rPr>
          <w:szCs w:val="26"/>
        </w:rPr>
        <w:t>.</w:t>
      </w:r>
      <w:r w:rsidR="00432626" w:rsidRPr="00D76A06">
        <w:rPr>
          <w:szCs w:val="26"/>
        </w:rPr>
        <w:t xml:space="preserve"> № 131-ФЗ «Об общих принципах организации местного самоуправления в Российской Федерации» необходимо выполнять мероприятия в сфере благоустройства, в части поддержания чистоты и порядка, осуществления мероприятий по улучшению состояния зеленых насаждений и приведение их в надлежащие декоративное состояние на придомовых территориях многоквартирных жилых домов.</w:t>
      </w:r>
    </w:p>
    <w:p w:rsidR="00432626" w:rsidRPr="00D76A06" w:rsidRDefault="006636B6" w:rsidP="006636B6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     </w:t>
      </w:r>
      <w:r w:rsidR="00432626" w:rsidRPr="00D76A06">
        <w:rPr>
          <w:szCs w:val="26"/>
        </w:rPr>
        <w:t>В настоящее время имеются места массового отдыха населения, нуждающиеся в комплексном благоустройстве.</w:t>
      </w:r>
    </w:p>
    <w:p w:rsidR="00432626" w:rsidRPr="00D76A06" w:rsidRDefault="006636B6" w:rsidP="006636B6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     </w:t>
      </w:r>
      <w:r w:rsidR="00432626" w:rsidRPr="00D76A06">
        <w:rPr>
          <w:szCs w:val="26"/>
        </w:rPr>
        <w:t>При выполнении работ по комплексному благоустройству необходимо учитывать мнение жителей поселения, сложившуюся инфраструктуру, а также требования обеспечения доступности для инвалидов и других маломобильных групп населения.</w:t>
      </w:r>
    </w:p>
    <w:p w:rsidR="00432626" w:rsidRPr="00D76A06" w:rsidRDefault="006636B6" w:rsidP="006636B6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     </w:t>
      </w:r>
      <w:r w:rsidR="00432626" w:rsidRPr="00D76A06">
        <w:rPr>
          <w:szCs w:val="26"/>
        </w:rPr>
        <w:t xml:space="preserve">Комплексный подход к благоустройству наиболее посещаемых мест поселения позволит восстановить уже имеющиеся рекреационные зоны. </w:t>
      </w:r>
    </w:p>
    <w:p w:rsidR="00432626" w:rsidRPr="00D76A06" w:rsidRDefault="006636B6" w:rsidP="006636B6">
      <w:pPr>
        <w:ind w:firstLine="0"/>
      </w:pPr>
      <w:r>
        <w:t xml:space="preserve">     </w:t>
      </w:r>
      <w:r w:rsidR="00432626" w:rsidRPr="00D76A06">
        <w:t>В условиях сложившейся застройки придомовые территории (дворовые территории) многоквартирных домов не имеют достаточного количества парковочных мест, дворовые проезды находятся в неудовлетворительном состоянии (асфальтовое покрытие либо сильно повреждено: имеются ямы, ухабы, либо вовсе отсутствует), автотранспорт жители нередко паркуют на газонах, на придомовых территориях с зелеными насаждениями и травянистым покровом. Кроме того, степень благоустроенности выражается в скудном освещении или его отсутствии, что напрямую связано с угрозой здоровью граждан (получение травм в ночное (темное) время суток).</w:t>
      </w:r>
    </w:p>
    <w:p w:rsidR="00432626" w:rsidRPr="00D76A06" w:rsidRDefault="006636B6" w:rsidP="006636B6">
      <w:pPr>
        <w:tabs>
          <w:tab w:val="left" w:pos="8041"/>
        </w:tabs>
        <w:ind w:firstLine="0"/>
        <w:rPr>
          <w:b/>
          <w:szCs w:val="26"/>
        </w:rPr>
      </w:pPr>
      <w:r>
        <w:rPr>
          <w:szCs w:val="26"/>
        </w:rPr>
        <w:t xml:space="preserve">     </w:t>
      </w:r>
      <w:r w:rsidR="00432626" w:rsidRPr="00D76A06">
        <w:rPr>
          <w:szCs w:val="26"/>
        </w:rPr>
        <w:t xml:space="preserve">В связи с этим разработана программа «Формирование современной городской среды </w:t>
      </w:r>
      <w:r w:rsidR="002A7D30">
        <w:rPr>
          <w:szCs w:val="26"/>
        </w:rPr>
        <w:t>Руновского сельского</w:t>
      </w:r>
      <w:r w:rsidR="00432626" w:rsidRPr="00D76A06">
        <w:rPr>
          <w:szCs w:val="26"/>
        </w:rPr>
        <w:t xml:space="preserve"> поселения» на 201</w:t>
      </w:r>
      <w:r w:rsidR="002A7D30">
        <w:rPr>
          <w:szCs w:val="26"/>
        </w:rPr>
        <w:t>9</w:t>
      </w:r>
      <w:r w:rsidR="00432626" w:rsidRPr="00D76A06">
        <w:rPr>
          <w:szCs w:val="26"/>
        </w:rPr>
        <w:t>-2022 годы (далее – Программа).</w:t>
      </w:r>
    </w:p>
    <w:p w:rsidR="00432626" w:rsidRPr="00D76A06" w:rsidRDefault="00432626" w:rsidP="00D76A06">
      <w:pPr>
        <w:pStyle w:val="1c"/>
        <w:tabs>
          <w:tab w:val="left" w:pos="0"/>
        </w:tabs>
        <w:ind w:left="0" w:firstLine="0"/>
        <w:jc w:val="center"/>
        <w:rPr>
          <w:b/>
          <w:color w:val="auto"/>
          <w:szCs w:val="26"/>
        </w:rPr>
      </w:pPr>
    </w:p>
    <w:p w:rsidR="00432626" w:rsidRPr="00D76A06" w:rsidRDefault="00432626" w:rsidP="006636B6">
      <w:pPr>
        <w:pStyle w:val="1c"/>
        <w:tabs>
          <w:tab w:val="left" w:pos="0"/>
        </w:tabs>
        <w:ind w:left="0" w:firstLine="0"/>
        <w:jc w:val="center"/>
        <w:rPr>
          <w:b/>
          <w:szCs w:val="26"/>
        </w:rPr>
      </w:pPr>
      <w:r w:rsidRPr="00D76A06">
        <w:rPr>
          <w:b/>
          <w:color w:val="auto"/>
          <w:szCs w:val="26"/>
        </w:rPr>
        <w:t>2. Цели и задачи Программы</w:t>
      </w:r>
    </w:p>
    <w:p w:rsidR="00432626" w:rsidRPr="00D76A06" w:rsidRDefault="00432626" w:rsidP="00D76A06">
      <w:pPr>
        <w:rPr>
          <w:szCs w:val="26"/>
        </w:rPr>
      </w:pPr>
      <w:r w:rsidRPr="00D76A06">
        <w:rPr>
          <w:b/>
          <w:szCs w:val="26"/>
        </w:rPr>
        <w:t>Целями Программы являются: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1. Повышение качества и комфорта городской среды;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2. Создание условий для формирования нравственного и духовного воспитания детей и молодежи;</w:t>
      </w:r>
    </w:p>
    <w:p w:rsidR="00432626" w:rsidRPr="00D76A06" w:rsidRDefault="00432626" w:rsidP="006636B6">
      <w:pPr>
        <w:snapToGrid w:val="0"/>
        <w:ind w:firstLine="0"/>
        <w:rPr>
          <w:szCs w:val="26"/>
        </w:rPr>
      </w:pPr>
      <w:r w:rsidRPr="00D76A06">
        <w:rPr>
          <w:szCs w:val="26"/>
        </w:rPr>
        <w:t>3. Повышение уровня внешнего благоустройства и санитарного содержания территории поселения;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4. Создание условий для отдыха населения поселения.</w:t>
      </w:r>
    </w:p>
    <w:p w:rsidR="00432626" w:rsidRPr="00D76A06" w:rsidRDefault="00432626" w:rsidP="00D76A06">
      <w:pPr>
        <w:rPr>
          <w:szCs w:val="26"/>
        </w:rPr>
      </w:pPr>
      <w:r w:rsidRPr="00D76A06">
        <w:rPr>
          <w:b/>
          <w:szCs w:val="26"/>
        </w:rPr>
        <w:t>Для достижения указанных целей выделены основные задачи:</w:t>
      </w:r>
    </w:p>
    <w:p w:rsidR="00432626" w:rsidRPr="00D76A06" w:rsidRDefault="00432626" w:rsidP="006636B6">
      <w:pPr>
        <w:ind w:firstLine="0"/>
      </w:pPr>
      <w:r w:rsidRPr="00D76A06">
        <w:t>1. Улучшение состояния придомовых территорий поселения;</w:t>
      </w:r>
    </w:p>
    <w:p w:rsidR="00432626" w:rsidRPr="00D76A06" w:rsidRDefault="00432626" w:rsidP="006636B6">
      <w:pPr>
        <w:ind w:firstLine="0"/>
      </w:pPr>
      <w:r w:rsidRPr="00D76A06">
        <w:t>2. Благоустройство территорий общего пользования поселения;</w:t>
      </w:r>
    </w:p>
    <w:p w:rsidR="00432626" w:rsidRPr="00D76A06" w:rsidRDefault="00432626" w:rsidP="00D76A06">
      <w:pPr>
        <w:ind w:firstLine="0"/>
        <w:jc w:val="center"/>
        <w:rPr>
          <w:b/>
          <w:szCs w:val="26"/>
        </w:rPr>
      </w:pPr>
    </w:p>
    <w:p w:rsidR="00432626" w:rsidRPr="00D76A06" w:rsidRDefault="00432626" w:rsidP="00D76A06">
      <w:pPr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3. Целевые индикаторы и показатели Программы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Целевые показатели (индикаторы) Программы соответствуют её приоритетам, целям и задачам.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Перечень показателей Программы носит открытый характер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К общим показателям (индикаторам) Программы отнесены:</w:t>
      </w:r>
    </w:p>
    <w:p w:rsidR="00432626" w:rsidRPr="00D76A06" w:rsidRDefault="00432626" w:rsidP="006636B6">
      <w:pPr>
        <w:snapToGrid w:val="0"/>
        <w:ind w:firstLine="0"/>
        <w:jc w:val="left"/>
      </w:pPr>
      <w:r w:rsidRPr="00D76A06">
        <w:t>1. Количество благоустроенных дворовых территорий многоквартирных жилых домов, ед.;</w:t>
      </w:r>
    </w:p>
    <w:p w:rsidR="00432626" w:rsidRPr="00D76A06" w:rsidRDefault="00432626" w:rsidP="006636B6">
      <w:pPr>
        <w:snapToGrid w:val="0"/>
        <w:ind w:firstLine="0"/>
        <w:jc w:val="left"/>
      </w:pPr>
      <w:r w:rsidRPr="00D76A06">
        <w:t>2. Количество благоустроенных общественных территорий, ед.;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lastRenderedPageBreak/>
        <w:t>Реализация Программы позволит достичь следующих показателей социально – экономической эффективности:</w:t>
      </w:r>
    </w:p>
    <w:p w:rsidR="004F5CEA" w:rsidRPr="004F5CEA" w:rsidRDefault="00432626" w:rsidP="006636B6">
      <w:pPr>
        <w:ind w:firstLine="0"/>
      </w:pPr>
      <w:r w:rsidRPr="00D76A06">
        <w:rPr>
          <w:szCs w:val="28"/>
          <w:lang w:eastAsia="ru-RU"/>
        </w:rPr>
        <w:t>1. </w:t>
      </w:r>
      <w:r w:rsidR="00C77ABF">
        <w:rPr>
          <w:color w:val="FF0000"/>
        </w:rPr>
        <w:t xml:space="preserve"> </w:t>
      </w:r>
      <w:r w:rsidR="00C77ABF" w:rsidRPr="004F5CEA">
        <w:t>Благоустроить 5</w:t>
      </w:r>
      <w:r w:rsidRPr="004F5CEA">
        <w:t xml:space="preserve"> общественных территорий</w:t>
      </w:r>
      <w:r w:rsidR="004F5CEA" w:rsidRPr="004F5CEA">
        <w:t>.</w:t>
      </w:r>
    </w:p>
    <w:p w:rsidR="006636B6" w:rsidRDefault="006636B6" w:rsidP="00D76A06">
      <w:pPr>
        <w:ind w:firstLine="0"/>
        <w:jc w:val="center"/>
        <w:rPr>
          <w:b/>
          <w:szCs w:val="26"/>
        </w:rPr>
      </w:pPr>
    </w:p>
    <w:p w:rsidR="00432626" w:rsidRPr="00D76A06" w:rsidRDefault="00432626" w:rsidP="00D76A06">
      <w:pPr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4. Обобщенная характеристика мероприятий Программы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Перечень мероприятий Программы с учетом объемов и источников финансирования, исполнителей, соисполнителей и периодов их реализации представлен в Приложении № 2 к Программе.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В рамках Программы планируется осуществить следующие мероприятия: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 xml:space="preserve">1. Основное мероприятие: «Благоустройство дворовых территорий и мест массового отдыха населения», в т.ч. 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1.1 Благоустройство дворовых территорий многоквартирных жилых домов;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>1.2 Благоустройство мест массового отдыха населения;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Перечень дворовых территорий, а также наиболее посещаемых муниципальных территорий общего пользования,</w:t>
      </w:r>
      <w:r w:rsidRPr="00D76A06">
        <w:rPr>
          <w:b/>
          <w:color w:val="auto"/>
          <w:szCs w:val="26"/>
        </w:rPr>
        <w:t xml:space="preserve"> </w:t>
      </w:r>
      <w:r w:rsidRPr="00D76A06">
        <w:rPr>
          <w:color w:val="auto"/>
          <w:szCs w:val="26"/>
        </w:rPr>
        <w:t>подлежащих благоустройству в период 2018-2022 годах приведены в приложении № 6 к Программе.</w:t>
      </w:r>
    </w:p>
    <w:p w:rsidR="00432626" w:rsidRPr="00D76A06" w:rsidRDefault="00432626" w:rsidP="006636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A06">
        <w:rPr>
          <w:rFonts w:ascii="Times New Roman" w:hAnsi="Times New Roman" w:cs="Times New Roman"/>
          <w:sz w:val="26"/>
          <w:szCs w:val="26"/>
        </w:rPr>
        <w:t>Для реализации мероприятий Программы подготовлены следующие документы: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- минимальный перечень работ по благоустройству дворовых территорий многоквартирных домов (приложение № 3 к Программе);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- дополнительный перечень работ по благоустройству дворовых территорий многоквартирных домов (приложение № 4 к Программе);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с приложением визуализированного перечня образцов элементов благоустройства, предполагаемых к размещению на дворовой территории (приложение № 5 к Программе);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- перечень дворовых территорий, наиболее посещаемых муниципальных территорий общего пользования, подлежащих благоустройству в 2018-2020 годах, отражены в приложении № 6 к Программе;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- порядок разработки, обсуждения с заинтересованными лицами и утверждения дизайн-проектов благоустройства дворовых территорий, наиболее посещаемой муниципальной территории общего пользования, включенных в муниципальную программу на 201</w:t>
      </w:r>
      <w:r w:rsidR="002A7D30">
        <w:rPr>
          <w:color w:val="auto"/>
          <w:szCs w:val="26"/>
        </w:rPr>
        <w:t>9</w:t>
      </w:r>
      <w:r w:rsidRPr="00D76A06">
        <w:rPr>
          <w:color w:val="auto"/>
          <w:szCs w:val="26"/>
        </w:rPr>
        <w:t>-2020 годы (Приложение № 7 к Программе).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Формирование перечня дворовых территорий, подлежащ</w:t>
      </w:r>
      <w:r w:rsidR="002A7D30">
        <w:rPr>
          <w:color w:val="auto"/>
          <w:szCs w:val="26"/>
        </w:rPr>
        <w:t>их благоустройству в период 2019</w:t>
      </w:r>
      <w:r w:rsidRPr="00D76A06">
        <w:rPr>
          <w:color w:val="auto"/>
          <w:szCs w:val="26"/>
        </w:rPr>
        <w:t>-2022 годов, осуществляется в соответствии с порядком включения дворовых территорий многоквартирных домов в Программу, утверждаемым администрацией поселения.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Выполнение работ, предусмотренных приложениями №№ 3, 4 к Программе должно осуществляться с учетом необходимости обеспечения физической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32626" w:rsidRPr="00D76A06" w:rsidRDefault="00432626" w:rsidP="006636B6">
      <w:pPr>
        <w:pStyle w:val="1c"/>
        <w:ind w:left="0" w:firstLine="0"/>
        <w:rPr>
          <w:color w:val="auto"/>
          <w:szCs w:val="26"/>
        </w:rPr>
      </w:pPr>
      <w:r w:rsidRPr="00D76A06">
        <w:rPr>
          <w:color w:val="auto"/>
          <w:szCs w:val="26"/>
        </w:rPr>
        <w:t>Объемы денежных средств, предусмотренных на благоустройство внутриквартальных территорий многоквартирных жилых домов, подлежат уточнению после прохождения ценовой экспертизы.</w:t>
      </w:r>
    </w:p>
    <w:p w:rsidR="00432626" w:rsidRPr="00D76A06" w:rsidRDefault="00432626" w:rsidP="00D76A06">
      <w:pPr>
        <w:pStyle w:val="1c"/>
        <w:ind w:left="0" w:firstLine="0"/>
        <w:jc w:val="center"/>
        <w:rPr>
          <w:b/>
          <w:color w:val="auto"/>
          <w:szCs w:val="26"/>
        </w:rPr>
      </w:pPr>
    </w:p>
    <w:p w:rsidR="00432626" w:rsidRPr="00D76A06" w:rsidRDefault="00432626" w:rsidP="006636B6">
      <w:pPr>
        <w:pStyle w:val="1c"/>
        <w:ind w:left="0" w:firstLine="0"/>
        <w:jc w:val="center"/>
        <w:rPr>
          <w:b/>
          <w:color w:val="auto"/>
          <w:szCs w:val="26"/>
        </w:rPr>
      </w:pPr>
      <w:r w:rsidRPr="00D76A06">
        <w:rPr>
          <w:b/>
          <w:color w:val="auto"/>
          <w:szCs w:val="26"/>
        </w:rPr>
        <w:t>5. Сроки и этапы реализации Программы</w:t>
      </w:r>
    </w:p>
    <w:p w:rsidR="00432626" w:rsidRPr="00D76A06" w:rsidRDefault="00432626" w:rsidP="00D76A06">
      <w:pPr>
        <w:rPr>
          <w:szCs w:val="26"/>
        </w:rPr>
      </w:pPr>
      <w:r w:rsidRPr="00D76A06">
        <w:rPr>
          <w:szCs w:val="26"/>
        </w:rPr>
        <w:t>Реализация Программы осуществляется в течение 201</w:t>
      </w:r>
      <w:r w:rsidR="002A7D30">
        <w:rPr>
          <w:szCs w:val="26"/>
        </w:rPr>
        <w:t>9-2022 годов в 4 этапов</w:t>
      </w:r>
      <w:r w:rsidRPr="00D76A06">
        <w:rPr>
          <w:szCs w:val="26"/>
        </w:rPr>
        <w:t xml:space="preserve">:                     </w:t>
      </w:r>
      <w:r w:rsidRPr="00D76A06">
        <w:rPr>
          <w:szCs w:val="26"/>
          <w:lang w:val="en-US"/>
        </w:rPr>
        <w:t>I</w:t>
      </w:r>
      <w:r w:rsidRPr="00D76A06">
        <w:rPr>
          <w:szCs w:val="26"/>
        </w:rPr>
        <w:t xml:space="preserve"> этап – 201</w:t>
      </w:r>
      <w:r w:rsidR="002A7D30">
        <w:rPr>
          <w:szCs w:val="26"/>
        </w:rPr>
        <w:t>9</w:t>
      </w:r>
      <w:r w:rsidRPr="00D76A06">
        <w:rPr>
          <w:szCs w:val="26"/>
        </w:rPr>
        <w:t xml:space="preserve"> г., </w:t>
      </w:r>
      <w:r w:rsidRPr="00D76A06">
        <w:rPr>
          <w:szCs w:val="26"/>
          <w:lang w:val="en-US"/>
        </w:rPr>
        <w:t>II</w:t>
      </w:r>
      <w:r w:rsidR="002A7D30">
        <w:rPr>
          <w:szCs w:val="26"/>
        </w:rPr>
        <w:t xml:space="preserve"> этап – 2020</w:t>
      </w:r>
      <w:r w:rsidRPr="00D76A06">
        <w:rPr>
          <w:szCs w:val="26"/>
        </w:rPr>
        <w:t xml:space="preserve"> г., </w:t>
      </w:r>
      <w:r w:rsidRPr="00D76A06">
        <w:rPr>
          <w:szCs w:val="26"/>
          <w:lang w:val="en-US"/>
        </w:rPr>
        <w:t>III</w:t>
      </w:r>
      <w:r w:rsidRPr="00D76A06">
        <w:rPr>
          <w:szCs w:val="26"/>
        </w:rPr>
        <w:t xml:space="preserve"> эта</w:t>
      </w:r>
      <w:r w:rsidR="002A7D30">
        <w:rPr>
          <w:szCs w:val="26"/>
        </w:rPr>
        <w:t>п – 2021</w:t>
      </w:r>
      <w:r w:rsidRPr="00D76A06">
        <w:rPr>
          <w:szCs w:val="26"/>
        </w:rPr>
        <w:t xml:space="preserve"> г., </w:t>
      </w:r>
      <w:r w:rsidRPr="00D76A06">
        <w:rPr>
          <w:szCs w:val="26"/>
          <w:lang w:val="en-US"/>
        </w:rPr>
        <w:t>IV</w:t>
      </w:r>
      <w:r w:rsidRPr="00D76A06">
        <w:rPr>
          <w:szCs w:val="26"/>
        </w:rPr>
        <w:t xml:space="preserve"> этап – 202</w:t>
      </w:r>
      <w:r w:rsidR="002A7D30">
        <w:rPr>
          <w:szCs w:val="26"/>
        </w:rPr>
        <w:t>2</w:t>
      </w:r>
      <w:r w:rsidRPr="00D76A06">
        <w:rPr>
          <w:szCs w:val="26"/>
        </w:rPr>
        <w:t xml:space="preserve"> г.</w:t>
      </w:r>
    </w:p>
    <w:p w:rsidR="00357952" w:rsidRDefault="00432626" w:rsidP="00357952">
      <w:pPr>
        <w:rPr>
          <w:color w:val="FF0000"/>
          <w:szCs w:val="26"/>
        </w:rPr>
      </w:pPr>
      <w:r w:rsidRPr="00357952">
        <w:rPr>
          <w:szCs w:val="26"/>
          <w:lang w:val="en-US"/>
        </w:rPr>
        <w:t>I</w:t>
      </w:r>
      <w:r w:rsidRPr="00357952">
        <w:rPr>
          <w:szCs w:val="26"/>
        </w:rPr>
        <w:t xml:space="preserve"> этап: выполнение работ по благоустройству </w:t>
      </w:r>
      <w:r w:rsidR="00357952" w:rsidRPr="00357952">
        <w:rPr>
          <w:szCs w:val="26"/>
        </w:rPr>
        <w:t>в</w:t>
      </w:r>
      <w:r w:rsidR="00357952">
        <w:rPr>
          <w:szCs w:val="26"/>
        </w:rPr>
        <w:t xml:space="preserve"> с. Комаровка места для  установки  детской и спортивной площадок;</w:t>
      </w:r>
    </w:p>
    <w:p w:rsidR="00432626" w:rsidRPr="00357952" w:rsidRDefault="00432626" w:rsidP="00D76A06">
      <w:pPr>
        <w:ind w:firstLine="0"/>
        <w:rPr>
          <w:szCs w:val="26"/>
        </w:rPr>
      </w:pPr>
      <w:r w:rsidRPr="00357952">
        <w:rPr>
          <w:szCs w:val="26"/>
          <w:lang w:val="en-US"/>
        </w:rPr>
        <w:t>II</w:t>
      </w:r>
      <w:r w:rsidRPr="00357952">
        <w:rPr>
          <w:szCs w:val="26"/>
        </w:rPr>
        <w:t xml:space="preserve"> этап: </w:t>
      </w:r>
      <w:r w:rsidR="00357952" w:rsidRPr="00D76A06">
        <w:rPr>
          <w:szCs w:val="26"/>
        </w:rPr>
        <w:t xml:space="preserve">Благоустройство </w:t>
      </w:r>
      <w:r w:rsidR="00357952">
        <w:rPr>
          <w:szCs w:val="26"/>
        </w:rPr>
        <w:t xml:space="preserve">территории </w:t>
      </w:r>
      <w:r w:rsidR="00357952" w:rsidRPr="00D76A06">
        <w:rPr>
          <w:szCs w:val="26"/>
        </w:rPr>
        <w:t>перед памятником погибшим</w:t>
      </w:r>
      <w:r w:rsidR="00357952">
        <w:rPr>
          <w:szCs w:val="26"/>
        </w:rPr>
        <w:t xml:space="preserve"> в Великой </w:t>
      </w:r>
      <w:r w:rsidR="00357952">
        <w:rPr>
          <w:szCs w:val="26"/>
        </w:rPr>
        <w:lastRenderedPageBreak/>
        <w:t>Отечественной Войне с</w:t>
      </w:r>
      <w:r w:rsidR="00357952" w:rsidRPr="00D76A06">
        <w:rPr>
          <w:szCs w:val="26"/>
        </w:rPr>
        <w:t xml:space="preserve">. </w:t>
      </w:r>
      <w:r w:rsidR="00357952">
        <w:rPr>
          <w:szCs w:val="26"/>
        </w:rPr>
        <w:t>Руновка; территории около памятника</w:t>
      </w:r>
      <w:r w:rsidR="00357952" w:rsidRPr="00D76A06">
        <w:rPr>
          <w:szCs w:val="26"/>
        </w:rPr>
        <w:t xml:space="preserve"> погибшим</w:t>
      </w:r>
      <w:r w:rsidR="00357952">
        <w:rPr>
          <w:szCs w:val="26"/>
        </w:rPr>
        <w:t xml:space="preserve"> в Великой Отечественной Войне с</w:t>
      </w:r>
      <w:r w:rsidR="00357952" w:rsidRPr="00D76A06">
        <w:rPr>
          <w:szCs w:val="26"/>
        </w:rPr>
        <w:t xml:space="preserve">. </w:t>
      </w:r>
      <w:r w:rsidR="00357952">
        <w:rPr>
          <w:szCs w:val="26"/>
        </w:rPr>
        <w:t>Комаровка</w:t>
      </w:r>
      <w:r w:rsidR="00357952" w:rsidRPr="00357952">
        <w:rPr>
          <w:szCs w:val="26"/>
        </w:rPr>
        <w:t>;</w:t>
      </w:r>
    </w:p>
    <w:p w:rsidR="00357952" w:rsidRDefault="00432626" w:rsidP="00D76A06">
      <w:pPr>
        <w:ind w:firstLine="0"/>
        <w:rPr>
          <w:color w:val="FF0000"/>
          <w:szCs w:val="26"/>
        </w:rPr>
      </w:pPr>
      <w:r w:rsidRPr="00357952">
        <w:rPr>
          <w:szCs w:val="26"/>
          <w:lang w:val="en-US"/>
        </w:rPr>
        <w:t>III</w:t>
      </w:r>
      <w:r w:rsidRPr="00357952">
        <w:rPr>
          <w:szCs w:val="26"/>
        </w:rPr>
        <w:t xml:space="preserve"> этап:</w:t>
      </w:r>
      <w:r w:rsidRPr="002A7D30">
        <w:rPr>
          <w:color w:val="FF0000"/>
          <w:szCs w:val="26"/>
        </w:rPr>
        <w:t xml:space="preserve"> </w:t>
      </w:r>
      <w:r w:rsidR="00357952" w:rsidRPr="00357952">
        <w:rPr>
          <w:szCs w:val="26"/>
        </w:rPr>
        <w:t>выполнение работ по освещению сел поселения</w:t>
      </w:r>
      <w:r w:rsidR="00357952">
        <w:rPr>
          <w:szCs w:val="26"/>
        </w:rPr>
        <w:t>;</w:t>
      </w:r>
    </w:p>
    <w:p w:rsidR="00432626" w:rsidRDefault="00432626" w:rsidP="00357952">
      <w:pPr>
        <w:ind w:firstLine="0"/>
        <w:rPr>
          <w:szCs w:val="26"/>
        </w:rPr>
      </w:pPr>
      <w:r w:rsidRPr="00357952">
        <w:rPr>
          <w:szCs w:val="26"/>
          <w:lang w:val="en-US"/>
        </w:rPr>
        <w:t>IV</w:t>
      </w:r>
      <w:r w:rsidRPr="00357952">
        <w:rPr>
          <w:szCs w:val="26"/>
        </w:rPr>
        <w:t xml:space="preserve"> этап:</w:t>
      </w:r>
      <w:r w:rsidRPr="002A7D30">
        <w:rPr>
          <w:color w:val="FF0000"/>
          <w:szCs w:val="26"/>
        </w:rPr>
        <w:t xml:space="preserve"> </w:t>
      </w:r>
      <w:r w:rsidRPr="00357952">
        <w:rPr>
          <w:szCs w:val="26"/>
        </w:rPr>
        <w:t>выполнение работ по благоустройству</w:t>
      </w:r>
      <w:r w:rsidRPr="002A7D30">
        <w:rPr>
          <w:color w:val="FF0000"/>
          <w:szCs w:val="26"/>
        </w:rPr>
        <w:t xml:space="preserve"> </w:t>
      </w:r>
      <w:r w:rsidR="00357952">
        <w:rPr>
          <w:szCs w:val="26"/>
        </w:rPr>
        <w:t>территории для свалки ТБО на территории Руновского сельского поселения.</w:t>
      </w:r>
    </w:p>
    <w:p w:rsidR="00357952" w:rsidRPr="00D76A06" w:rsidRDefault="00357952" w:rsidP="00357952">
      <w:pPr>
        <w:ind w:firstLine="0"/>
        <w:rPr>
          <w:b/>
          <w:szCs w:val="26"/>
        </w:rPr>
      </w:pPr>
    </w:p>
    <w:p w:rsidR="00432626" w:rsidRPr="00D76A06" w:rsidRDefault="00432626" w:rsidP="006636B6">
      <w:pPr>
        <w:pStyle w:val="1c"/>
        <w:ind w:left="0" w:firstLine="0"/>
        <w:jc w:val="center"/>
        <w:rPr>
          <w:b/>
          <w:color w:val="auto"/>
          <w:szCs w:val="26"/>
        </w:rPr>
      </w:pPr>
      <w:r w:rsidRPr="00D76A06">
        <w:rPr>
          <w:b/>
          <w:color w:val="auto"/>
          <w:szCs w:val="26"/>
        </w:rPr>
        <w:t>6. Механизм реализации Программы</w:t>
      </w:r>
      <w:r w:rsidR="006636B6">
        <w:rPr>
          <w:b/>
          <w:color w:val="auto"/>
          <w:szCs w:val="26"/>
        </w:rPr>
        <w:t xml:space="preserve"> </w:t>
      </w:r>
      <w:r w:rsidRPr="00D76A06">
        <w:rPr>
          <w:b/>
          <w:color w:val="auto"/>
          <w:szCs w:val="26"/>
        </w:rPr>
        <w:t>и контроль за ходом ее исполнения</w:t>
      </w:r>
    </w:p>
    <w:p w:rsidR="00432626" w:rsidRPr="00D76A06" w:rsidRDefault="00432626" w:rsidP="006636B6">
      <w:pPr>
        <w:ind w:firstLine="0"/>
        <w:rPr>
          <w:szCs w:val="26"/>
        </w:rPr>
      </w:pPr>
      <w:r w:rsidRPr="00D76A06">
        <w:rPr>
          <w:szCs w:val="26"/>
        </w:rPr>
        <w:t xml:space="preserve">6.1. Ответственным исполнителем Программы является администрация </w:t>
      </w:r>
      <w:r w:rsidR="006636B6">
        <w:rPr>
          <w:szCs w:val="26"/>
        </w:rPr>
        <w:t xml:space="preserve">Руновского сельского </w:t>
      </w:r>
      <w:r w:rsidRPr="00D76A06">
        <w:rPr>
          <w:szCs w:val="26"/>
        </w:rPr>
        <w:t xml:space="preserve"> поселения</w:t>
      </w:r>
    </w:p>
    <w:p w:rsidR="00432626" w:rsidRPr="00D76A06" w:rsidRDefault="00432626" w:rsidP="00507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A06">
        <w:rPr>
          <w:rFonts w:ascii="Times New Roman" w:hAnsi="Times New Roman" w:cs="Times New Roman"/>
          <w:sz w:val="26"/>
          <w:szCs w:val="26"/>
        </w:rPr>
        <w:t>6.2. Реализация Программных мероприятий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за счет средств:</w:t>
      </w:r>
    </w:p>
    <w:p w:rsidR="00432626" w:rsidRPr="00D76A06" w:rsidRDefault="00432626" w:rsidP="0050781B">
      <w:pPr>
        <w:ind w:firstLine="0"/>
        <w:rPr>
          <w:szCs w:val="26"/>
        </w:rPr>
      </w:pPr>
      <w:r w:rsidRPr="00D76A06">
        <w:rPr>
          <w:szCs w:val="26"/>
        </w:rPr>
        <w:t>- Федерального бюджета;</w:t>
      </w:r>
    </w:p>
    <w:p w:rsidR="00432626" w:rsidRPr="00D76A06" w:rsidRDefault="00432626" w:rsidP="0050781B">
      <w:pPr>
        <w:ind w:firstLine="0"/>
        <w:rPr>
          <w:szCs w:val="26"/>
        </w:rPr>
      </w:pPr>
      <w:r w:rsidRPr="00D76A06">
        <w:rPr>
          <w:szCs w:val="26"/>
        </w:rPr>
        <w:t>- бюджета Приморского края;</w:t>
      </w:r>
    </w:p>
    <w:p w:rsidR="00432626" w:rsidRPr="00D76A06" w:rsidRDefault="00432626" w:rsidP="0050781B">
      <w:pPr>
        <w:ind w:firstLine="0"/>
        <w:rPr>
          <w:szCs w:val="26"/>
        </w:rPr>
      </w:pPr>
      <w:r w:rsidRPr="00D76A06">
        <w:rPr>
          <w:szCs w:val="26"/>
        </w:rPr>
        <w:t xml:space="preserve">- бюджета </w:t>
      </w:r>
      <w:r w:rsidR="002A7D30">
        <w:rPr>
          <w:szCs w:val="26"/>
        </w:rPr>
        <w:t>Руновского сельского</w:t>
      </w:r>
      <w:r w:rsidRPr="00D76A06">
        <w:rPr>
          <w:szCs w:val="26"/>
        </w:rPr>
        <w:t xml:space="preserve"> поселения.</w:t>
      </w:r>
    </w:p>
    <w:p w:rsidR="00432626" w:rsidRPr="00D76A06" w:rsidRDefault="00432626" w:rsidP="0050781B">
      <w:pPr>
        <w:ind w:firstLine="0"/>
        <w:rPr>
          <w:szCs w:val="26"/>
        </w:rPr>
      </w:pPr>
      <w:r w:rsidRPr="00D76A06">
        <w:rPr>
          <w:szCs w:val="26"/>
        </w:rPr>
        <w:t>6.3. Перечень мероприятий Программы корректируется путем внесения изменений в Программу. Порядок, источники и объемы финансирования рассматриваются индивидуально по каждому мероприятию Программы.</w:t>
      </w:r>
    </w:p>
    <w:p w:rsidR="00432626" w:rsidRPr="00D76A06" w:rsidRDefault="00432626" w:rsidP="00507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A06">
        <w:rPr>
          <w:rFonts w:ascii="Times New Roman" w:hAnsi="Times New Roman" w:cs="Times New Roman"/>
          <w:sz w:val="26"/>
          <w:szCs w:val="26"/>
        </w:rPr>
        <w:t xml:space="preserve">Контроль целевого использования средств бюджета городского поселения на реализацию мероприятий осуществляет </w:t>
      </w:r>
      <w:r w:rsidR="00CB335A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76A0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335A">
        <w:rPr>
          <w:rFonts w:ascii="Times New Roman" w:hAnsi="Times New Roman" w:cs="Times New Roman"/>
          <w:sz w:val="26"/>
          <w:szCs w:val="26"/>
        </w:rPr>
        <w:t>Руновского сельского</w:t>
      </w:r>
      <w:r w:rsidRPr="00D76A06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2626" w:rsidRPr="00D76A06" w:rsidRDefault="00432626" w:rsidP="0050781B">
      <w:pPr>
        <w:widowControl/>
        <w:ind w:firstLine="0"/>
        <w:rPr>
          <w:b/>
          <w:szCs w:val="26"/>
        </w:rPr>
      </w:pPr>
      <w:r w:rsidRPr="00D76A06">
        <w:rPr>
          <w:szCs w:val="26"/>
        </w:rPr>
        <w:t xml:space="preserve">Управление Программой и контроль за ходом ее реализации осуществляется путем обеспечения эффективного и целевого использования денежных средств. </w:t>
      </w:r>
    </w:p>
    <w:p w:rsidR="00432626" w:rsidRPr="00D76A06" w:rsidRDefault="00432626" w:rsidP="00D7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626" w:rsidRPr="00D76A06" w:rsidRDefault="00432626" w:rsidP="00D76A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A06">
        <w:rPr>
          <w:rFonts w:ascii="Times New Roman" w:hAnsi="Times New Roman" w:cs="Times New Roman"/>
          <w:b/>
          <w:sz w:val="26"/>
          <w:szCs w:val="26"/>
        </w:rPr>
        <w:t>7. Ресурсное обеспечение Программы</w:t>
      </w:r>
    </w:p>
    <w:p w:rsidR="00432626" w:rsidRPr="00D76A06" w:rsidRDefault="00432626" w:rsidP="00CB335A">
      <w:pPr>
        <w:pStyle w:val="ConsPlusNormal"/>
        <w:widowControl/>
        <w:ind w:firstLine="0"/>
        <w:jc w:val="both"/>
        <w:rPr>
          <w:szCs w:val="26"/>
        </w:rPr>
        <w:sectPr w:rsidR="00432626" w:rsidRPr="00D76A06" w:rsidSect="00D76A06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418" w:header="426" w:footer="720" w:gutter="0"/>
          <w:cols w:space="720"/>
          <w:docGrid w:linePitch="360"/>
        </w:sectPr>
      </w:pPr>
      <w:r w:rsidRPr="00D76A06">
        <w:rPr>
          <w:rFonts w:ascii="Times New Roman" w:hAnsi="Times New Roman" w:cs="Times New Roman"/>
          <w:sz w:val="26"/>
          <w:szCs w:val="26"/>
        </w:rPr>
        <w:t xml:space="preserve">Финансирование Программы планируется за счет средств Федерального бюджета, бюджета Приморского края и бюджета </w:t>
      </w:r>
      <w:r w:rsidR="00CB335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76A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2626" w:rsidRPr="00D76A06" w:rsidRDefault="00432626" w:rsidP="00B80ADA">
      <w:pPr>
        <w:ind w:left="10065" w:right="113" w:firstLine="0"/>
        <w:contextualSpacing/>
        <w:jc w:val="left"/>
        <w:rPr>
          <w:szCs w:val="26"/>
        </w:rPr>
      </w:pPr>
    </w:p>
    <w:p w:rsidR="00432626" w:rsidRPr="00D76A06" w:rsidRDefault="00432626" w:rsidP="00B80ADA">
      <w:pPr>
        <w:ind w:right="113" w:firstLine="0"/>
        <w:contextualSpacing/>
        <w:jc w:val="center"/>
        <w:rPr>
          <w:b/>
          <w:szCs w:val="26"/>
        </w:rPr>
      </w:pPr>
      <w:r w:rsidRPr="00D76A06">
        <w:rPr>
          <w:b/>
          <w:szCs w:val="26"/>
        </w:rPr>
        <w:t>Сведения</w:t>
      </w:r>
    </w:p>
    <w:p w:rsidR="00B80ADA" w:rsidRDefault="00432626" w:rsidP="00B80ADA">
      <w:pPr>
        <w:ind w:right="113" w:firstLine="0"/>
        <w:contextualSpacing/>
        <w:jc w:val="center"/>
        <w:rPr>
          <w:b/>
          <w:szCs w:val="26"/>
        </w:rPr>
      </w:pPr>
      <w:r w:rsidRPr="00D76A06">
        <w:rPr>
          <w:b/>
          <w:szCs w:val="26"/>
        </w:rPr>
        <w:t>о показателях (индикаторах) муниципальной программы</w:t>
      </w:r>
    </w:p>
    <w:p w:rsidR="00737C79" w:rsidRDefault="00432626" w:rsidP="00B80ADA">
      <w:pPr>
        <w:ind w:right="113" w:firstLine="0"/>
        <w:contextualSpacing/>
        <w:jc w:val="center"/>
        <w:rPr>
          <w:b/>
          <w:szCs w:val="26"/>
        </w:rPr>
      </w:pPr>
      <w:r w:rsidRPr="00D76A06">
        <w:rPr>
          <w:b/>
          <w:szCs w:val="26"/>
        </w:rPr>
        <w:t>«Формирование современной городской среды</w:t>
      </w:r>
    </w:p>
    <w:p w:rsidR="00432626" w:rsidRPr="00D76A06" w:rsidRDefault="00C77ABF" w:rsidP="00B80ADA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Руновсого селького</w:t>
      </w:r>
      <w:r w:rsidR="00F85748">
        <w:rPr>
          <w:b/>
          <w:szCs w:val="26"/>
        </w:rPr>
        <w:t xml:space="preserve"> поселения» на 2019</w:t>
      </w:r>
      <w:r w:rsidR="00432626" w:rsidRPr="00D76A06">
        <w:rPr>
          <w:b/>
          <w:szCs w:val="26"/>
        </w:rPr>
        <w:t>-2022 годы</w:t>
      </w:r>
    </w:p>
    <w:p w:rsidR="00432626" w:rsidRPr="00D76A06" w:rsidRDefault="00432626" w:rsidP="00B80ADA">
      <w:pPr>
        <w:ind w:right="113" w:firstLine="0"/>
        <w:contextualSpacing/>
        <w:jc w:val="left"/>
        <w:rPr>
          <w:b/>
          <w:szCs w:val="26"/>
        </w:rPr>
      </w:pPr>
    </w:p>
    <w:tbl>
      <w:tblPr>
        <w:tblW w:w="10348" w:type="dxa"/>
        <w:tblInd w:w="78" w:type="dxa"/>
        <w:tblLayout w:type="fixed"/>
        <w:tblCellMar>
          <w:left w:w="78" w:type="dxa"/>
        </w:tblCellMar>
        <w:tblLook w:val="0000"/>
      </w:tblPr>
      <w:tblGrid>
        <w:gridCol w:w="570"/>
        <w:gridCol w:w="3683"/>
        <w:gridCol w:w="1701"/>
        <w:gridCol w:w="1134"/>
        <w:gridCol w:w="992"/>
        <w:gridCol w:w="1134"/>
        <w:gridCol w:w="1134"/>
      </w:tblGrid>
      <w:tr w:rsidR="00432626" w:rsidRPr="00D76A06" w:rsidTr="00B80ADA">
        <w:trPr>
          <w:trHeight w:val="191"/>
          <w:tblHeader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center"/>
            </w:pPr>
            <w:r w:rsidRPr="00D76A06">
              <w:rPr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center"/>
            </w:pPr>
            <w:r w:rsidRPr="00D76A06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center"/>
            </w:pPr>
            <w:r w:rsidRPr="00D76A06">
              <w:rPr>
                <w:szCs w:val="24"/>
              </w:rPr>
              <w:t>Ед.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626" w:rsidRPr="00D76A06" w:rsidRDefault="00432626" w:rsidP="00D76A06">
            <w:pPr>
              <w:tabs>
                <w:tab w:val="left" w:pos="8041"/>
              </w:tabs>
              <w:ind w:firstLine="0"/>
              <w:jc w:val="center"/>
              <w:rPr>
                <w:szCs w:val="24"/>
              </w:rPr>
            </w:pPr>
            <w:r w:rsidRPr="00D76A06">
              <w:rPr>
                <w:szCs w:val="24"/>
              </w:rPr>
              <w:t>Значения показателей</w:t>
            </w:r>
          </w:p>
        </w:tc>
      </w:tr>
      <w:tr w:rsidR="00737C79" w:rsidRPr="00D76A06" w:rsidTr="00B80ADA">
        <w:trPr>
          <w:trHeight w:val="266"/>
          <w:tblHeader/>
        </w:trPr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F85748">
            <w:pPr>
              <w:tabs>
                <w:tab w:val="left" w:pos="8041"/>
              </w:tabs>
              <w:snapToGrid w:val="0"/>
              <w:ind w:firstLine="0"/>
              <w:jc w:val="center"/>
            </w:pPr>
            <w:r w:rsidRPr="00D76A06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F85748">
            <w:pPr>
              <w:tabs>
                <w:tab w:val="left" w:pos="8041"/>
              </w:tabs>
              <w:ind w:firstLine="0"/>
              <w:jc w:val="center"/>
            </w:pPr>
            <w:r w:rsidRPr="00D76A0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F85748">
            <w:pPr>
              <w:tabs>
                <w:tab w:val="left" w:pos="8041"/>
                <w:tab w:val="left" w:pos="11265"/>
              </w:tabs>
              <w:ind w:firstLine="0"/>
              <w:jc w:val="center"/>
            </w:pPr>
            <w:r w:rsidRPr="00D76A0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ind w:firstLine="0"/>
              <w:jc w:val="center"/>
              <w:rPr>
                <w:szCs w:val="24"/>
              </w:rPr>
            </w:pPr>
            <w:r w:rsidRPr="00D76A06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</w:tr>
      <w:tr w:rsidR="00432626" w:rsidRPr="00D76A06" w:rsidTr="00B80ADA">
        <w:trPr>
          <w:trHeight w:val="34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626" w:rsidRPr="00D76A06" w:rsidRDefault="00432626" w:rsidP="00737C79">
            <w:pPr>
              <w:ind w:right="113" w:firstLine="0"/>
              <w:jc w:val="center"/>
              <w:rPr>
                <w:szCs w:val="24"/>
              </w:rPr>
            </w:pPr>
            <w:r w:rsidRPr="00C77ABF">
              <w:rPr>
                <w:szCs w:val="24"/>
              </w:rPr>
              <w:t xml:space="preserve">Программа «Формирование современной городской среды </w:t>
            </w:r>
            <w:r w:rsidR="00C77ABF" w:rsidRPr="00C77ABF">
              <w:rPr>
                <w:szCs w:val="24"/>
              </w:rPr>
              <w:t>Руновского сельского</w:t>
            </w:r>
            <w:r w:rsidRPr="00C77ABF">
              <w:rPr>
                <w:szCs w:val="24"/>
              </w:rPr>
              <w:t xml:space="preserve"> поселения» на 201</w:t>
            </w:r>
            <w:r w:rsidR="00F85748" w:rsidRPr="00C77ABF">
              <w:rPr>
                <w:szCs w:val="24"/>
              </w:rPr>
              <w:t>9</w:t>
            </w:r>
            <w:r w:rsidRPr="00C77ABF">
              <w:rPr>
                <w:szCs w:val="24"/>
              </w:rPr>
              <w:t>-2022 годы</w:t>
            </w:r>
          </w:p>
        </w:tc>
      </w:tr>
      <w:tr w:rsidR="00737C79" w:rsidRPr="00D76A06" w:rsidTr="00B80ADA">
        <w:trPr>
          <w:trHeight w:val="3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ind w:firstLine="0"/>
              <w:jc w:val="center"/>
              <w:rPr>
                <w:szCs w:val="24"/>
              </w:rPr>
            </w:pPr>
            <w:r w:rsidRPr="00D76A06">
              <w:rPr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737C79">
            <w:pPr>
              <w:tabs>
                <w:tab w:val="left" w:pos="8041"/>
              </w:tabs>
              <w:ind w:left="64" w:firstLine="0"/>
              <w:jc w:val="left"/>
              <w:rPr>
                <w:szCs w:val="24"/>
              </w:rPr>
            </w:pPr>
            <w:r w:rsidRPr="00D76A06">
              <w:rPr>
                <w:szCs w:val="24"/>
              </w:rPr>
              <w:t xml:space="preserve">Количество благоустроенных </w:t>
            </w:r>
            <w:r w:rsidR="00737C79">
              <w:rPr>
                <w:szCs w:val="24"/>
              </w:rPr>
              <w:t>о</w:t>
            </w:r>
            <w:r w:rsidRPr="00D76A06">
              <w:rPr>
                <w:szCs w:val="24"/>
              </w:rPr>
              <w:t>бщественных территорий (нарастающим итогом)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tabs>
                <w:tab w:val="left" w:pos="8041"/>
              </w:tabs>
              <w:ind w:firstLine="0"/>
              <w:jc w:val="center"/>
              <w:rPr>
                <w:szCs w:val="24"/>
              </w:rPr>
            </w:pPr>
            <w:r w:rsidRPr="00D76A06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C77ABF" w:rsidRDefault="00C77ABF" w:rsidP="00D76A06">
            <w:pPr>
              <w:tabs>
                <w:tab w:val="left" w:pos="8041"/>
              </w:tabs>
              <w:ind w:firstLine="0"/>
              <w:jc w:val="center"/>
              <w:rPr>
                <w:szCs w:val="24"/>
              </w:rPr>
            </w:pPr>
            <w:r w:rsidRPr="00C77ABF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C77ABF" w:rsidRDefault="00C77ABF" w:rsidP="00D76A06">
            <w:pPr>
              <w:ind w:firstLine="0"/>
              <w:jc w:val="center"/>
              <w:rPr>
                <w:szCs w:val="24"/>
              </w:rPr>
            </w:pPr>
            <w:r w:rsidRPr="00C77AB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7ABF" w:rsidRPr="00C77ABF" w:rsidRDefault="00C77ABF" w:rsidP="00D76A06">
            <w:pPr>
              <w:ind w:firstLine="0"/>
              <w:jc w:val="center"/>
              <w:rPr>
                <w:szCs w:val="24"/>
              </w:rPr>
            </w:pPr>
            <w:r w:rsidRPr="00C77ABF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ABF" w:rsidRPr="00D76A06" w:rsidRDefault="00C77ABF" w:rsidP="00D76A06">
            <w:pPr>
              <w:ind w:firstLine="0"/>
              <w:jc w:val="center"/>
              <w:rPr>
                <w:szCs w:val="24"/>
              </w:rPr>
            </w:pPr>
            <w:r w:rsidRPr="00C77ABF">
              <w:rPr>
                <w:szCs w:val="24"/>
              </w:rPr>
              <w:t>5</w:t>
            </w:r>
          </w:p>
        </w:tc>
      </w:tr>
    </w:tbl>
    <w:p w:rsidR="00432626" w:rsidRPr="00D76A06" w:rsidRDefault="00432626" w:rsidP="00C77ABF">
      <w:pPr>
        <w:ind w:right="113" w:firstLine="0"/>
        <w:contextualSpacing/>
        <w:rPr>
          <w:szCs w:val="26"/>
        </w:rPr>
      </w:pPr>
    </w:p>
    <w:p w:rsidR="00C77ABF" w:rsidRDefault="00C77ABF" w:rsidP="00D76A06">
      <w:pPr>
        <w:ind w:left="10773" w:firstLine="0"/>
        <w:jc w:val="center"/>
        <w:rPr>
          <w:szCs w:val="26"/>
        </w:rPr>
      </w:pPr>
    </w:p>
    <w:p w:rsidR="00737C79" w:rsidRDefault="00737C79" w:rsidP="00737C7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80ADA" w:rsidRDefault="00C77ABF" w:rsidP="00B80AD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Перечень муниципальных территорий общего пользования,  подлежащих</w:t>
      </w:r>
    </w:p>
    <w:p w:rsidR="00C77ABF" w:rsidRPr="00D76A06" w:rsidRDefault="00C77ABF" w:rsidP="00B80AD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t>благоустройству в период 201</w:t>
      </w:r>
      <w:r>
        <w:rPr>
          <w:b/>
          <w:szCs w:val="26"/>
        </w:rPr>
        <w:t>9</w:t>
      </w:r>
      <w:r w:rsidRPr="00D76A06">
        <w:rPr>
          <w:b/>
          <w:szCs w:val="26"/>
        </w:rPr>
        <w:t>-2022 годах</w:t>
      </w:r>
    </w:p>
    <w:p w:rsidR="00C77ABF" w:rsidRPr="00D76A06" w:rsidRDefault="00C77ABF" w:rsidP="00737C79">
      <w:pPr>
        <w:tabs>
          <w:tab w:val="left" w:pos="8041"/>
        </w:tabs>
        <w:ind w:firstLine="0"/>
        <w:jc w:val="left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7016"/>
        <w:gridCol w:w="2181"/>
      </w:tblGrid>
      <w:tr w:rsidR="00C77ABF" w:rsidRPr="00D76A06" w:rsidTr="00B80ADA">
        <w:tc>
          <w:tcPr>
            <w:tcW w:w="663" w:type="dxa"/>
            <w:shd w:val="clear" w:color="auto" w:fill="auto"/>
          </w:tcPr>
          <w:p w:rsidR="00C77ABF" w:rsidRPr="00D76A06" w:rsidRDefault="00C77ABF" w:rsidP="00F75DF7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D76A06">
              <w:rPr>
                <w:b/>
              </w:rPr>
              <w:t>№ п/п</w:t>
            </w:r>
          </w:p>
        </w:tc>
        <w:tc>
          <w:tcPr>
            <w:tcW w:w="7525" w:type="dxa"/>
            <w:shd w:val="clear" w:color="auto" w:fill="auto"/>
          </w:tcPr>
          <w:p w:rsidR="00C77ABF" w:rsidRPr="00D76A06" w:rsidRDefault="00C77ABF" w:rsidP="00F75DF7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D76A06">
              <w:rPr>
                <w:b/>
              </w:rPr>
              <w:t>Наименование территории, адрес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F75DF7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D76A06">
              <w:rPr>
                <w:b/>
              </w:rPr>
              <w:t>Планируемый год благоустройства</w:t>
            </w:r>
          </w:p>
        </w:tc>
      </w:tr>
      <w:tr w:rsidR="00C77ABF" w:rsidRPr="00D76A06" w:rsidTr="00B80ADA">
        <w:tc>
          <w:tcPr>
            <w:tcW w:w="10369" w:type="dxa"/>
            <w:gridSpan w:val="3"/>
            <w:shd w:val="clear" w:color="auto" w:fill="auto"/>
          </w:tcPr>
          <w:p w:rsidR="00C77ABF" w:rsidRPr="00D76A06" w:rsidRDefault="00C77ABF" w:rsidP="00F75DF7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D76A06">
              <w:rPr>
                <w:b/>
                <w:szCs w:val="26"/>
              </w:rPr>
              <w:t>Территории общего пользования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D76A06" w:rsidRDefault="004F5CEA" w:rsidP="00247326">
            <w:pPr>
              <w:tabs>
                <w:tab w:val="left" w:pos="8041"/>
              </w:tabs>
              <w:ind w:firstLine="0"/>
            </w:pPr>
            <w:r>
              <w:t>Б</w:t>
            </w:r>
            <w:r w:rsidR="00247326">
              <w:t>лагоустройство т</w:t>
            </w:r>
            <w:r w:rsidR="00C77ABF">
              <w:t>ерритори</w:t>
            </w:r>
            <w:r w:rsidR="00247326">
              <w:t>и</w:t>
            </w:r>
            <w:r w:rsidR="00C77ABF">
              <w:t xml:space="preserve"> в районе школы</w:t>
            </w:r>
            <w:r>
              <w:t xml:space="preserve"> </w:t>
            </w:r>
            <w:r w:rsidR="00C77ABF">
              <w:t>-</w:t>
            </w:r>
            <w:r>
              <w:t xml:space="preserve"> </w:t>
            </w:r>
            <w:r w:rsidR="00C77ABF">
              <w:t>детского сада с. Комаровка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C77ABF">
            <w:pPr>
              <w:tabs>
                <w:tab w:val="left" w:pos="8041"/>
              </w:tabs>
              <w:ind w:firstLine="0"/>
              <w:jc w:val="center"/>
            </w:pPr>
            <w:r w:rsidRPr="00D76A06">
              <w:t>201</w:t>
            </w:r>
            <w:r>
              <w:t>9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D76A06" w:rsidRDefault="007B5A3B" w:rsidP="00B979F3">
            <w:pPr>
              <w:tabs>
                <w:tab w:val="left" w:pos="8041"/>
              </w:tabs>
              <w:ind w:firstLine="0"/>
            </w:pPr>
            <w:r>
              <w:t>Освещение с</w:t>
            </w:r>
            <w:r w:rsidR="00B979F3">
              <w:t xml:space="preserve">. </w:t>
            </w:r>
            <w:r>
              <w:t>Антоновка</w:t>
            </w:r>
            <w:r w:rsidR="004F5CEA">
              <w:t xml:space="preserve"> (ул. Центральная, Озерная)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7B5A3B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7B5A3B">
              <w:t>2</w:t>
            </w:r>
            <w:r w:rsidR="00CB335A">
              <w:t>1</w:t>
            </w:r>
          </w:p>
        </w:tc>
      </w:tr>
      <w:tr w:rsidR="00B979F3" w:rsidRPr="00D76A06" w:rsidTr="00B80ADA">
        <w:tc>
          <w:tcPr>
            <w:tcW w:w="663" w:type="dxa"/>
            <w:shd w:val="clear" w:color="auto" w:fill="auto"/>
            <w:vAlign w:val="center"/>
          </w:tcPr>
          <w:p w:rsidR="00B979F3" w:rsidRPr="00D76A06" w:rsidRDefault="00B979F3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B979F3" w:rsidRDefault="00B979F3" w:rsidP="00B979F3">
            <w:pPr>
              <w:tabs>
                <w:tab w:val="left" w:pos="8041"/>
              </w:tabs>
              <w:ind w:firstLine="0"/>
            </w:pPr>
            <w:r>
              <w:t>Освещение с. Афанасьевка</w:t>
            </w:r>
            <w:r w:rsidR="004F5CEA">
              <w:t xml:space="preserve"> (ул. Первомайская)</w:t>
            </w:r>
          </w:p>
        </w:tc>
        <w:tc>
          <w:tcPr>
            <w:tcW w:w="2181" w:type="dxa"/>
            <w:shd w:val="clear" w:color="auto" w:fill="auto"/>
          </w:tcPr>
          <w:p w:rsidR="00B979F3" w:rsidRPr="00D76A06" w:rsidRDefault="004F5CEA" w:rsidP="007B5A3B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B979F3" w:rsidRPr="00D76A06" w:rsidTr="00B80ADA">
        <w:tc>
          <w:tcPr>
            <w:tcW w:w="663" w:type="dxa"/>
            <w:shd w:val="clear" w:color="auto" w:fill="auto"/>
            <w:vAlign w:val="center"/>
          </w:tcPr>
          <w:p w:rsidR="00B979F3" w:rsidRPr="00D76A06" w:rsidRDefault="00B979F3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B979F3" w:rsidRDefault="00B979F3" w:rsidP="007B5A3B">
            <w:pPr>
              <w:tabs>
                <w:tab w:val="left" w:pos="8041"/>
              </w:tabs>
              <w:ind w:firstLine="0"/>
            </w:pPr>
            <w:r>
              <w:t>Освещение с. Степановка</w:t>
            </w:r>
            <w:r w:rsidR="004F5CEA">
              <w:t xml:space="preserve"> (ул. Зеленая, Центральная)</w:t>
            </w:r>
          </w:p>
        </w:tc>
        <w:tc>
          <w:tcPr>
            <w:tcW w:w="2181" w:type="dxa"/>
            <w:shd w:val="clear" w:color="auto" w:fill="auto"/>
          </w:tcPr>
          <w:p w:rsidR="00B979F3" w:rsidRPr="00D76A06" w:rsidRDefault="004F5CEA" w:rsidP="007B5A3B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D76A06" w:rsidRDefault="00C77ABF" w:rsidP="007B5A3B">
            <w:pPr>
              <w:tabs>
                <w:tab w:val="left" w:pos="8041"/>
              </w:tabs>
              <w:ind w:firstLine="0"/>
              <w:rPr>
                <w:b/>
              </w:rPr>
            </w:pPr>
            <w:r w:rsidRPr="00D76A06">
              <w:rPr>
                <w:szCs w:val="26"/>
              </w:rPr>
              <w:t xml:space="preserve">Освещение </w:t>
            </w:r>
            <w:r w:rsidR="007B5A3B">
              <w:rPr>
                <w:szCs w:val="26"/>
              </w:rPr>
              <w:t>с. Руновка</w:t>
            </w:r>
            <w:r w:rsidR="00737C79">
              <w:rPr>
                <w:szCs w:val="26"/>
              </w:rPr>
              <w:t xml:space="preserve"> (ул. Юбилейная, Восточная, Набережная, Парковая, Центральная, Зеленая)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7B5A3B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7B5A3B">
              <w:t>2</w:t>
            </w:r>
            <w:r w:rsidR="00CB335A">
              <w:t>1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7B5A3B" w:rsidRDefault="007B5A3B" w:rsidP="00F75DF7">
            <w:pPr>
              <w:tabs>
                <w:tab w:val="left" w:pos="8041"/>
              </w:tabs>
              <w:ind w:firstLine="0"/>
            </w:pPr>
            <w:r w:rsidRPr="007B5A3B">
              <w:t>Освещение с. Комаровка</w:t>
            </w:r>
            <w:r w:rsidR="004F5CEA">
              <w:t xml:space="preserve"> (ул. Школьная, Рабочая, Юбилейная, Гаражная, Рабочая, Советская) 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F75DF7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7B5A3B">
              <w:t>2</w:t>
            </w:r>
            <w:r w:rsidR="00CB335A">
              <w:t>1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D76A06" w:rsidRDefault="00C77ABF" w:rsidP="00B80ADA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D76A06">
              <w:rPr>
                <w:szCs w:val="26"/>
              </w:rPr>
              <w:t xml:space="preserve">Благоустройство </w:t>
            </w:r>
            <w:r w:rsidR="007B5A3B">
              <w:rPr>
                <w:szCs w:val="26"/>
              </w:rPr>
              <w:t xml:space="preserve">территории </w:t>
            </w:r>
            <w:r w:rsidR="004F5CEA">
              <w:rPr>
                <w:szCs w:val="26"/>
              </w:rPr>
              <w:t>около</w:t>
            </w:r>
            <w:r w:rsidR="007B5A3B" w:rsidRPr="00D76A06">
              <w:rPr>
                <w:szCs w:val="26"/>
              </w:rPr>
              <w:t xml:space="preserve"> </w:t>
            </w:r>
            <w:r w:rsidR="00B80ADA">
              <w:rPr>
                <w:szCs w:val="26"/>
              </w:rPr>
              <w:t>стеллы</w:t>
            </w:r>
            <w:r w:rsidR="00247326" w:rsidRPr="00D76A06">
              <w:rPr>
                <w:szCs w:val="26"/>
              </w:rPr>
              <w:t>,</w:t>
            </w:r>
            <w:r w:rsidR="007B5A3B" w:rsidRPr="00D76A06">
              <w:rPr>
                <w:szCs w:val="26"/>
              </w:rPr>
              <w:t xml:space="preserve"> погибшим</w:t>
            </w:r>
            <w:r w:rsidR="007B5A3B">
              <w:rPr>
                <w:szCs w:val="26"/>
              </w:rPr>
              <w:t xml:space="preserve"> в ВОВ с</w:t>
            </w:r>
            <w:r w:rsidR="007B5A3B" w:rsidRPr="00D76A06">
              <w:rPr>
                <w:szCs w:val="26"/>
              </w:rPr>
              <w:t xml:space="preserve">. </w:t>
            </w:r>
            <w:r w:rsidR="007B5A3B">
              <w:rPr>
                <w:szCs w:val="26"/>
              </w:rPr>
              <w:t>Руновка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7B5A3B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CB335A">
              <w:t>20</w:t>
            </w:r>
          </w:p>
        </w:tc>
      </w:tr>
      <w:tr w:rsidR="00C77ABF" w:rsidRPr="00D76A06" w:rsidTr="00B80ADA">
        <w:tc>
          <w:tcPr>
            <w:tcW w:w="663" w:type="dxa"/>
            <w:shd w:val="clear" w:color="auto" w:fill="auto"/>
            <w:vAlign w:val="center"/>
          </w:tcPr>
          <w:p w:rsidR="00C77ABF" w:rsidRPr="00D76A06" w:rsidRDefault="00C77ABF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C77ABF" w:rsidRPr="00D76A06" w:rsidRDefault="007B5A3B" w:rsidP="00B80ADA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Благоустройство территории около памятника</w:t>
            </w:r>
            <w:r w:rsidRPr="00D76A06">
              <w:rPr>
                <w:szCs w:val="26"/>
              </w:rPr>
              <w:t xml:space="preserve"> погибшим</w:t>
            </w:r>
            <w:r>
              <w:rPr>
                <w:szCs w:val="26"/>
              </w:rPr>
              <w:t xml:space="preserve"> в В</w:t>
            </w:r>
            <w:r w:rsidR="00B80ADA">
              <w:rPr>
                <w:szCs w:val="26"/>
              </w:rPr>
              <w:t>О</w:t>
            </w:r>
            <w:r>
              <w:rPr>
                <w:szCs w:val="26"/>
              </w:rPr>
              <w:t>В с</w:t>
            </w:r>
            <w:r w:rsidRPr="00D76A06">
              <w:rPr>
                <w:szCs w:val="26"/>
              </w:rPr>
              <w:t xml:space="preserve">. </w:t>
            </w:r>
            <w:r w:rsidR="00357952">
              <w:rPr>
                <w:szCs w:val="26"/>
              </w:rPr>
              <w:t>Комаро</w:t>
            </w:r>
            <w:r>
              <w:rPr>
                <w:szCs w:val="26"/>
              </w:rPr>
              <w:t>вка</w:t>
            </w:r>
          </w:p>
        </w:tc>
        <w:tc>
          <w:tcPr>
            <w:tcW w:w="2181" w:type="dxa"/>
            <w:shd w:val="clear" w:color="auto" w:fill="auto"/>
          </w:tcPr>
          <w:p w:rsidR="00C77ABF" w:rsidRPr="00D76A06" w:rsidRDefault="00C77ABF" w:rsidP="007B5A3B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CB335A">
              <w:t>20</w:t>
            </w:r>
          </w:p>
        </w:tc>
      </w:tr>
      <w:tr w:rsidR="00B80ADA" w:rsidRPr="00D76A06" w:rsidTr="00B80ADA">
        <w:tc>
          <w:tcPr>
            <w:tcW w:w="663" w:type="dxa"/>
            <w:shd w:val="clear" w:color="auto" w:fill="auto"/>
            <w:vAlign w:val="center"/>
          </w:tcPr>
          <w:p w:rsidR="00B80ADA" w:rsidRPr="00D76A06" w:rsidRDefault="00B80ADA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B80ADA" w:rsidRDefault="00B80ADA" w:rsidP="0035795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Благоустройство территории около памятников погибшим в ВОВ в с. Антоновка, Афанасьевка, Степановка</w:t>
            </w:r>
          </w:p>
        </w:tc>
        <w:tc>
          <w:tcPr>
            <w:tcW w:w="2181" w:type="dxa"/>
            <w:shd w:val="clear" w:color="auto" w:fill="auto"/>
          </w:tcPr>
          <w:p w:rsidR="00B80ADA" w:rsidRPr="00D76A06" w:rsidRDefault="00B80ADA" w:rsidP="007B5A3B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7B5A3B" w:rsidRPr="00D76A06" w:rsidTr="00B80ADA">
        <w:tc>
          <w:tcPr>
            <w:tcW w:w="663" w:type="dxa"/>
            <w:shd w:val="clear" w:color="auto" w:fill="auto"/>
            <w:vAlign w:val="center"/>
          </w:tcPr>
          <w:p w:rsidR="007B5A3B" w:rsidRPr="00D76A06" w:rsidRDefault="007B5A3B" w:rsidP="00F75DF7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7525" w:type="dxa"/>
            <w:shd w:val="clear" w:color="auto" w:fill="auto"/>
          </w:tcPr>
          <w:p w:rsidR="007B5A3B" w:rsidRPr="00D76A06" w:rsidRDefault="00737C79" w:rsidP="007B5A3B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Благоустройство территорию для свалки ТБО на территории Руновского сельского поселения</w:t>
            </w:r>
          </w:p>
        </w:tc>
        <w:tc>
          <w:tcPr>
            <w:tcW w:w="2181" w:type="dxa"/>
            <w:shd w:val="clear" w:color="auto" w:fill="auto"/>
          </w:tcPr>
          <w:p w:rsidR="007B5A3B" w:rsidRPr="00D76A06" w:rsidRDefault="007B5A3B" w:rsidP="00737C79">
            <w:pPr>
              <w:tabs>
                <w:tab w:val="left" w:pos="8041"/>
              </w:tabs>
              <w:ind w:firstLine="0"/>
              <w:jc w:val="center"/>
            </w:pPr>
            <w:r w:rsidRPr="00D76A06">
              <w:t>20</w:t>
            </w:r>
            <w:r w:rsidR="00CB335A">
              <w:t>22</w:t>
            </w:r>
          </w:p>
        </w:tc>
      </w:tr>
    </w:tbl>
    <w:p w:rsidR="007B5A3B" w:rsidRDefault="007B5A3B" w:rsidP="00C77ABF">
      <w:pPr>
        <w:tabs>
          <w:tab w:val="left" w:pos="8041"/>
        </w:tabs>
        <w:ind w:firstLine="0"/>
      </w:pPr>
    </w:p>
    <w:p w:rsidR="00C77ABF" w:rsidRPr="00D76A06" w:rsidRDefault="00C77ABF" w:rsidP="00C77ABF">
      <w:pPr>
        <w:tabs>
          <w:tab w:val="left" w:pos="8041"/>
        </w:tabs>
        <w:ind w:firstLine="0"/>
      </w:pPr>
      <w:r w:rsidRPr="00D76A06">
        <w:t>Данный перечень подлежит корректировке после проведения общественных обсуждений.</w:t>
      </w:r>
    </w:p>
    <w:p w:rsidR="00C77ABF" w:rsidRDefault="00C77ABF" w:rsidP="00D76A06">
      <w:pPr>
        <w:ind w:left="10773" w:firstLine="0"/>
        <w:jc w:val="center"/>
        <w:rPr>
          <w:szCs w:val="26"/>
        </w:rPr>
      </w:pPr>
    </w:p>
    <w:p w:rsidR="00C77ABF" w:rsidRDefault="00C77ABF" w:rsidP="00D76A06">
      <w:pPr>
        <w:ind w:left="10773" w:firstLine="0"/>
        <w:jc w:val="center"/>
        <w:rPr>
          <w:szCs w:val="26"/>
        </w:rPr>
      </w:pPr>
    </w:p>
    <w:p w:rsidR="00B80ADA" w:rsidRDefault="00B80ADA" w:rsidP="00C77A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80ADA" w:rsidRDefault="00B80ADA" w:rsidP="00C77A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80ADA" w:rsidRDefault="00B80ADA" w:rsidP="00C77A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80ADA" w:rsidRDefault="00B80ADA" w:rsidP="00C77A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77ABF" w:rsidRPr="00D76A06" w:rsidRDefault="00C77ABF" w:rsidP="00C77AB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76A06">
        <w:rPr>
          <w:b/>
          <w:szCs w:val="26"/>
        </w:rPr>
        <w:lastRenderedPageBreak/>
        <w:t>Порядок разработки, обсуждения с заинтересованными лицами и утверждения дизайн - проектов благоустройства дворовых территорий, наиболее посещаемой муниципальной территории общего пользования и городских парков, включенных в</w:t>
      </w:r>
      <w:r w:rsidR="00B80ADA">
        <w:rPr>
          <w:b/>
          <w:szCs w:val="26"/>
        </w:rPr>
        <w:t xml:space="preserve"> муниципальную программу на 2019</w:t>
      </w:r>
      <w:r w:rsidRPr="00D76A06">
        <w:rPr>
          <w:b/>
          <w:szCs w:val="26"/>
        </w:rPr>
        <w:t>-2022 годы</w:t>
      </w:r>
    </w:p>
    <w:p w:rsidR="00C77ABF" w:rsidRPr="00D76A06" w:rsidRDefault="00C77ABF" w:rsidP="00C77ABF">
      <w:pPr>
        <w:tabs>
          <w:tab w:val="left" w:pos="8041"/>
        </w:tabs>
        <w:ind w:firstLine="0"/>
        <w:rPr>
          <w:b/>
          <w:szCs w:val="26"/>
        </w:rPr>
      </w:pPr>
    </w:p>
    <w:p w:rsidR="00C77ABF" w:rsidRPr="00D76A06" w:rsidRDefault="00C77ABF" w:rsidP="00C77ABF">
      <w:pPr>
        <w:autoSpaceDN w:val="0"/>
        <w:adjustRightInd w:val="0"/>
        <w:rPr>
          <w:szCs w:val="26"/>
        </w:rPr>
      </w:pPr>
      <w:r w:rsidRPr="00D76A06">
        <w:rPr>
          <w:szCs w:val="26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муниципальной территории общего пользования (далее - Порядок).</w:t>
      </w:r>
    </w:p>
    <w:p w:rsidR="00C77ABF" w:rsidRPr="00D76A06" w:rsidRDefault="00C77ABF" w:rsidP="00C77ABF">
      <w:pPr>
        <w:autoSpaceDN w:val="0"/>
        <w:adjustRightInd w:val="0"/>
        <w:rPr>
          <w:szCs w:val="26"/>
        </w:rPr>
      </w:pPr>
      <w:r w:rsidRPr="00D76A06">
        <w:rPr>
          <w:szCs w:val="26"/>
        </w:rPr>
        <w:t>2. В Порядке применяются следующие понятия:</w:t>
      </w:r>
    </w:p>
    <w:p w:rsidR="00C77ABF" w:rsidRPr="00D76A06" w:rsidRDefault="00C77ABF" w:rsidP="00B80ADA">
      <w:pPr>
        <w:pStyle w:val="af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A06">
        <w:rPr>
          <w:sz w:val="26"/>
          <w:szCs w:val="26"/>
        </w:rPr>
        <w:t>- 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и (или) наиболее посещаемой муниципальной территории общего пользования, городского парка, подлежащей благоустройству;</w:t>
      </w:r>
    </w:p>
    <w:p w:rsidR="00C77ABF" w:rsidRPr="00D76A06" w:rsidRDefault="00C77ABF" w:rsidP="00C77ABF">
      <w:pPr>
        <w:widowControl/>
        <w:suppressAutoHyphens w:val="0"/>
        <w:autoSpaceDN w:val="0"/>
        <w:adjustRightInd w:val="0"/>
        <w:ind w:firstLine="540"/>
        <w:rPr>
          <w:szCs w:val="26"/>
          <w:lang w:eastAsia="ru-RU"/>
        </w:rPr>
      </w:pPr>
      <w:r w:rsidRPr="00D76A06">
        <w:rPr>
          <w:szCs w:val="26"/>
        </w:rPr>
        <w:t xml:space="preserve">- представитель заинтересованных лиц - </w:t>
      </w:r>
      <w:r w:rsidRPr="00D76A06">
        <w:rPr>
          <w:szCs w:val="26"/>
          <w:lang w:eastAsia="ru-RU"/>
        </w:rPr>
        <w:t xml:space="preserve">лицо, которое вправе действовать в интересах всех собственников помещений в многоквартирном доме. Представителем (представителями) </w:t>
      </w:r>
      <w:r w:rsidRPr="00D76A06">
        <w:rPr>
          <w:szCs w:val="26"/>
        </w:rPr>
        <w:t>заинтересованных лиц</w:t>
      </w:r>
      <w:r w:rsidRPr="00D76A06">
        <w:rPr>
          <w:szCs w:val="26"/>
          <w:lang w:eastAsia="ru-RU"/>
        </w:rPr>
        <w:t xml:space="preserve"> являются лица из числа собственников помещений,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C77ABF" w:rsidRPr="00D76A06" w:rsidRDefault="00C77ABF" w:rsidP="00C77ABF">
      <w:pPr>
        <w:autoSpaceDN w:val="0"/>
        <w:adjustRightInd w:val="0"/>
        <w:rPr>
          <w:szCs w:val="26"/>
        </w:rPr>
      </w:pPr>
      <w:r w:rsidRPr="00D76A06">
        <w:rPr>
          <w:szCs w:val="26"/>
        </w:rPr>
        <w:t>3. Разработка дизайн-проекта</w:t>
      </w:r>
      <w:r w:rsidR="00B80ADA">
        <w:rPr>
          <w:szCs w:val="26"/>
        </w:rPr>
        <w:t xml:space="preserve"> обеспечивается администрацией сельског</w:t>
      </w:r>
      <w:r w:rsidRPr="00D76A06">
        <w:rPr>
          <w:szCs w:val="26"/>
        </w:rPr>
        <w:t>о поселения.</w:t>
      </w:r>
    </w:p>
    <w:p w:rsidR="00C77ABF" w:rsidRPr="00D76A06" w:rsidRDefault="00C77ABF" w:rsidP="00B80ADA">
      <w:pPr>
        <w:autoSpaceDN w:val="0"/>
        <w:adjustRightInd w:val="0"/>
        <w:rPr>
          <w:szCs w:val="26"/>
        </w:rPr>
      </w:pPr>
      <w:r w:rsidRPr="00D76A06">
        <w:rPr>
          <w:szCs w:val="26"/>
        </w:rPr>
        <w:t xml:space="preserve">4. Дизайн-проект разрабатывается в отношении муниципальных территорий </w:t>
      </w:r>
    </w:p>
    <w:p w:rsidR="00C77ABF" w:rsidRPr="00D76A06" w:rsidRDefault="00C77ABF" w:rsidP="00C77ABF">
      <w:pPr>
        <w:ind w:firstLine="539"/>
        <w:rPr>
          <w:szCs w:val="26"/>
        </w:rPr>
      </w:pPr>
      <w:r w:rsidRPr="00D76A06">
        <w:rPr>
          <w:szCs w:val="26"/>
        </w:rPr>
        <w:t>5. В дизайн-проект включается текстовое и визуальное описание проекта благоустройства, в том числ</w:t>
      </w:r>
      <w:r w:rsidR="00B80ADA">
        <w:rPr>
          <w:szCs w:val="26"/>
        </w:rPr>
        <w:t xml:space="preserve">е концепция проекта и перечень </w:t>
      </w:r>
      <w:r w:rsidRPr="00D76A06">
        <w:rPr>
          <w:szCs w:val="26"/>
        </w:rPr>
        <w:t>элементов благоустройства, предполагаемых к размещению на соответствующей территории.</w:t>
      </w:r>
    </w:p>
    <w:p w:rsidR="00C77ABF" w:rsidRPr="00D76A06" w:rsidRDefault="00C77ABF" w:rsidP="00C77ABF">
      <w:pPr>
        <w:ind w:firstLine="539"/>
        <w:rPr>
          <w:szCs w:val="26"/>
        </w:rPr>
      </w:pPr>
      <w:r w:rsidRPr="00D76A06">
        <w:rPr>
          <w:szCs w:val="26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  упрощенном виде -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C77ABF" w:rsidRPr="00D76A06" w:rsidRDefault="00C77ABF" w:rsidP="00C77ABF">
      <w:pPr>
        <w:autoSpaceDN w:val="0"/>
        <w:adjustRightInd w:val="0"/>
        <w:ind w:firstLine="539"/>
        <w:rPr>
          <w:szCs w:val="26"/>
        </w:rPr>
      </w:pPr>
      <w:r w:rsidRPr="00D76A06">
        <w:rPr>
          <w:szCs w:val="26"/>
        </w:rPr>
        <w:t>6. Разработка дизайн-проекта осуществляется с учетом нормативов градостроительного проектирования</w:t>
      </w:r>
    </w:p>
    <w:p w:rsidR="00C77ABF" w:rsidRPr="00D76A06" w:rsidRDefault="00C77ABF" w:rsidP="00C77ABF">
      <w:pPr>
        <w:autoSpaceDN w:val="0"/>
        <w:adjustRightInd w:val="0"/>
        <w:ind w:firstLine="539"/>
        <w:rPr>
          <w:szCs w:val="26"/>
        </w:rPr>
      </w:pPr>
      <w:r w:rsidRPr="00D76A06">
        <w:rPr>
          <w:szCs w:val="26"/>
        </w:rPr>
        <w:t>7. Разработка дизайн-проекта включает следующие стадии:</w:t>
      </w:r>
    </w:p>
    <w:p w:rsidR="00C77ABF" w:rsidRPr="00D76A06" w:rsidRDefault="00B80ADA" w:rsidP="00C77ABF">
      <w:pPr>
        <w:autoSpaceDN w:val="0"/>
        <w:adjustRightInd w:val="0"/>
        <w:ind w:firstLine="539"/>
        <w:rPr>
          <w:szCs w:val="26"/>
        </w:rPr>
      </w:pPr>
      <w:r>
        <w:rPr>
          <w:szCs w:val="26"/>
        </w:rPr>
        <w:t>-</w:t>
      </w:r>
      <w:r w:rsidR="00C77ABF" w:rsidRPr="00D76A06">
        <w:rPr>
          <w:szCs w:val="26"/>
        </w:rPr>
        <w:t xml:space="preserve"> осмотр территории, предлагаемой к благоустройству, определение перечня работ;</w:t>
      </w:r>
    </w:p>
    <w:p w:rsidR="00C77ABF" w:rsidRPr="00D76A06" w:rsidRDefault="00B80ADA" w:rsidP="00C77ABF">
      <w:pPr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- </w:t>
      </w:r>
      <w:r w:rsidR="00C77ABF" w:rsidRPr="00D76A06">
        <w:rPr>
          <w:szCs w:val="26"/>
        </w:rPr>
        <w:t xml:space="preserve"> разработка дизайн-проекта;</w:t>
      </w:r>
    </w:p>
    <w:p w:rsidR="00C77ABF" w:rsidRPr="00D76A06" w:rsidRDefault="00B80ADA" w:rsidP="00C77ABF">
      <w:pPr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- </w:t>
      </w:r>
      <w:r w:rsidR="00C77ABF" w:rsidRPr="00D76A06">
        <w:rPr>
          <w:szCs w:val="26"/>
        </w:rPr>
        <w:t xml:space="preserve"> утверждение дизайн-проекта путем прохождения общественных обсуждений.</w:t>
      </w:r>
    </w:p>
    <w:p w:rsidR="00C77ABF" w:rsidRPr="00D76A06" w:rsidRDefault="00C77ABF" w:rsidP="00B80ADA">
      <w:pPr>
        <w:ind w:firstLine="539"/>
        <w:rPr>
          <w:szCs w:val="26"/>
        </w:rPr>
      </w:pPr>
      <w:r w:rsidRPr="00D76A06">
        <w:rPr>
          <w:szCs w:val="26"/>
        </w:rPr>
        <w:t xml:space="preserve">8. </w:t>
      </w:r>
      <w:r w:rsidRPr="00D76A06">
        <w:rPr>
          <w:szCs w:val="26"/>
          <w:lang w:eastAsia="ru-RU"/>
        </w:rPr>
        <w:t>Дизайн-проекты</w:t>
      </w:r>
      <w:r w:rsidRPr="00D76A06">
        <w:rPr>
          <w:szCs w:val="26"/>
        </w:rPr>
        <w:t xml:space="preserve"> благоустройства муниципальной территории общего пользования </w:t>
      </w:r>
      <w:r w:rsidRPr="00D76A06">
        <w:rPr>
          <w:szCs w:val="26"/>
          <w:lang w:eastAsia="ru-RU"/>
        </w:rPr>
        <w:t xml:space="preserve"> утверждаются </w:t>
      </w:r>
      <w:r w:rsidRPr="00D76A06">
        <w:rPr>
          <w:szCs w:val="26"/>
        </w:rPr>
        <w:t xml:space="preserve">постановлением администрации </w:t>
      </w:r>
      <w:r w:rsidR="00B80ADA">
        <w:rPr>
          <w:szCs w:val="26"/>
        </w:rPr>
        <w:t>сельского</w:t>
      </w:r>
      <w:r w:rsidRPr="00D76A06">
        <w:rPr>
          <w:szCs w:val="26"/>
        </w:rPr>
        <w:t xml:space="preserve"> поселения после прохождения общественных обсуждений.</w:t>
      </w:r>
    </w:p>
    <w:sectPr w:rsidR="00C77ABF" w:rsidRPr="00D76A06" w:rsidSect="00B80ADA">
      <w:pgSz w:w="11906" w:h="16838"/>
      <w:pgMar w:top="851" w:right="851" w:bottom="851" w:left="1418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91" w:rsidRDefault="00F10E91" w:rsidP="001C5CAF">
      <w:r>
        <w:separator/>
      </w:r>
    </w:p>
  </w:endnote>
  <w:endnote w:type="continuationSeparator" w:id="1">
    <w:p w:rsidR="00F10E91" w:rsidRDefault="00F10E91" w:rsidP="001C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B6" w:rsidRPr="00812B2C" w:rsidRDefault="006636B6" w:rsidP="00D76A06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91" w:rsidRDefault="00F10E91" w:rsidP="001C5CAF">
      <w:r>
        <w:separator/>
      </w:r>
    </w:p>
  </w:footnote>
  <w:footnote w:type="continuationSeparator" w:id="1">
    <w:p w:rsidR="00F10E91" w:rsidRDefault="00F10E91" w:rsidP="001C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B6" w:rsidRDefault="00816DBE">
    <w:pPr>
      <w:pStyle w:val="ac"/>
      <w:ind w:firstLine="0"/>
      <w:jc w:val="center"/>
    </w:pPr>
    <w:fldSimple w:instr=" PAGE ">
      <w:r w:rsidR="004A165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B6" w:rsidRDefault="006636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B6" w:rsidRDefault="00816DBE">
    <w:pPr>
      <w:pStyle w:val="ac"/>
      <w:jc w:val="center"/>
    </w:pPr>
    <w:fldSimple w:instr=" PAGE ">
      <w:r w:rsidR="004A165D">
        <w:rPr>
          <w:noProof/>
        </w:rPr>
        <w:t>8</w:t>
      </w:r>
    </w:fldSimple>
  </w:p>
  <w:p w:rsidR="006636B6" w:rsidRDefault="006636B6">
    <w:pPr>
      <w:pStyle w:val="ac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B6" w:rsidRDefault="006636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626"/>
    <w:rsid w:val="000124B9"/>
    <w:rsid w:val="000541DE"/>
    <w:rsid w:val="000A2F7C"/>
    <w:rsid w:val="000F06FB"/>
    <w:rsid w:val="001C5904"/>
    <w:rsid w:val="001C5CAF"/>
    <w:rsid w:val="00227118"/>
    <w:rsid w:val="00247326"/>
    <w:rsid w:val="002A7D30"/>
    <w:rsid w:val="003123FB"/>
    <w:rsid w:val="00357952"/>
    <w:rsid w:val="00432626"/>
    <w:rsid w:val="004A165D"/>
    <w:rsid w:val="004F5CEA"/>
    <w:rsid w:val="0050781B"/>
    <w:rsid w:val="00603281"/>
    <w:rsid w:val="006636B6"/>
    <w:rsid w:val="00737C79"/>
    <w:rsid w:val="007B5A3B"/>
    <w:rsid w:val="00807D99"/>
    <w:rsid w:val="00816DBE"/>
    <w:rsid w:val="008B25F7"/>
    <w:rsid w:val="00A42ED7"/>
    <w:rsid w:val="00A75C8E"/>
    <w:rsid w:val="00A85C5A"/>
    <w:rsid w:val="00B80ADA"/>
    <w:rsid w:val="00B979F3"/>
    <w:rsid w:val="00C77ABF"/>
    <w:rsid w:val="00CB335A"/>
    <w:rsid w:val="00D111E5"/>
    <w:rsid w:val="00D35F30"/>
    <w:rsid w:val="00D76A06"/>
    <w:rsid w:val="00F10E91"/>
    <w:rsid w:val="00F14F47"/>
    <w:rsid w:val="00F2649D"/>
    <w:rsid w:val="00F8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432626"/>
    <w:pPr>
      <w:numPr>
        <w:numId w:val="2"/>
      </w:num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432626"/>
    <w:pPr>
      <w:numPr>
        <w:ilvl w:val="1"/>
        <w:numId w:val="2"/>
      </w:num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32626"/>
    <w:pPr>
      <w:numPr>
        <w:ilvl w:val="2"/>
        <w:numId w:val="2"/>
      </w:numPr>
      <w:tabs>
        <w:tab w:val="num" w:pos="0"/>
      </w:tabs>
      <w:spacing w:before="140"/>
      <w:ind w:left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32626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432626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432626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432626"/>
  </w:style>
  <w:style w:type="character" w:customStyle="1" w:styleId="WW8Num1z1">
    <w:name w:val="WW8Num1z1"/>
    <w:rsid w:val="00432626"/>
  </w:style>
  <w:style w:type="character" w:customStyle="1" w:styleId="WW8Num1z2">
    <w:name w:val="WW8Num1z2"/>
    <w:rsid w:val="00432626"/>
  </w:style>
  <w:style w:type="character" w:customStyle="1" w:styleId="WW8Num1z3">
    <w:name w:val="WW8Num1z3"/>
    <w:rsid w:val="00432626"/>
  </w:style>
  <w:style w:type="character" w:customStyle="1" w:styleId="WW8Num1z4">
    <w:name w:val="WW8Num1z4"/>
    <w:rsid w:val="00432626"/>
  </w:style>
  <w:style w:type="character" w:customStyle="1" w:styleId="WW8Num1z5">
    <w:name w:val="WW8Num1z5"/>
    <w:rsid w:val="00432626"/>
  </w:style>
  <w:style w:type="character" w:customStyle="1" w:styleId="WW8Num1z6">
    <w:name w:val="WW8Num1z6"/>
    <w:rsid w:val="00432626"/>
  </w:style>
  <w:style w:type="character" w:customStyle="1" w:styleId="WW8Num1z7">
    <w:name w:val="WW8Num1z7"/>
    <w:rsid w:val="00432626"/>
  </w:style>
  <w:style w:type="character" w:customStyle="1" w:styleId="WW8Num1z8">
    <w:name w:val="WW8Num1z8"/>
    <w:rsid w:val="00432626"/>
  </w:style>
  <w:style w:type="character" w:customStyle="1" w:styleId="21">
    <w:name w:val="Основной шрифт абзаца2"/>
    <w:rsid w:val="00432626"/>
  </w:style>
  <w:style w:type="character" w:customStyle="1" w:styleId="11">
    <w:name w:val="Основной шрифт абзаца1"/>
    <w:rsid w:val="00432626"/>
  </w:style>
  <w:style w:type="character" w:customStyle="1" w:styleId="a5">
    <w:name w:val="Основной текст с отступом Знак"/>
    <w:rsid w:val="00432626"/>
    <w:rPr>
      <w:sz w:val="28"/>
    </w:rPr>
  </w:style>
  <w:style w:type="character" w:customStyle="1" w:styleId="a6">
    <w:name w:val="Текст выноски Знак"/>
    <w:rsid w:val="00432626"/>
    <w:rPr>
      <w:rFonts w:ascii="Tahoma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rsid w:val="00432626"/>
    <w:rPr>
      <w:sz w:val="26"/>
      <w:lang w:eastAsia="zh-CN"/>
    </w:rPr>
  </w:style>
  <w:style w:type="character" w:customStyle="1" w:styleId="a8">
    <w:name w:val="Нижний колонтитул Знак"/>
    <w:rsid w:val="00432626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43262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9"/>
    <w:rsid w:val="00432626"/>
    <w:pPr>
      <w:spacing w:after="120"/>
    </w:pPr>
  </w:style>
  <w:style w:type="character" w:customStyle="1" w:styleId="a9">
    <w:name w:val="Основной текст Знак"/>
    <w:basedOn w:val="a2"/>
    <w:link w:val="a1"/>
    <w:rsid w:val="0043262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a">
    <w:name w:val="List"/>
    <w:basedOn w:val="a1"/>
    <w:rsid w:val="00432626"/>
    <w:rPr>
      <w:rFonts w:cs="FreeSans"/>
    </w:rPr>
  </w:style>
  <w:style w:type="paragraph" w:styleId="ab">
    <w:name w:val="caption"/>
    <w:basedOn w:val="a"/>
    <w:qFormat/>
    <w:rsid w:val="004326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3262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326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32626"/>
    <w:pPr>
      <w:suppressLineNumbers/>
    </w:pPr>
    <w:rPr>
      <w:rFonts w:cs="FreeSans"/>
    </w:rPr>
  </w:style>
  <w:style w:type="paragraph" w:styleId="ac">
    <w:name w:val="header"/>
    <w:basedOn w:val="a"/>
    <w:link w:val="14"/>
    <w:rsid w:val="00432626"/>
  </w:style>
  <w:style w:type="character" w:customStyle="1" w:styleId="14">
    <w:name w:val="Верхний колонтитул Знак1"/>
    <w:basedOn w:val="a2"/>
    <w:link w:val="ac"/>
    <w:rsid w:val="0043262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footer"/>
    <w:basedOn w:val="a"/>
    <w:link w:val="15"/>
    <w:rsid w:val="00432626"/>
  </w:style>
  <w:style w:type="character" w:customStyle="1" w:styleId="15">
    <w:name w:val="Нижний колонтитул Знак1"/>
    <w:basedOn w:val="a2"/>
    <w:link w:val="ad"/>
    <w:rsid w:val="0043262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e">
    <w:name w:val="Содержимое таблицы"/>
    <w:basedOn w:val="a"/>
    <w:rsid w:val="00432626"/>
    <w:pPr>
      <w:suppressLineNumbers/>
    </w:pPr>
  </w:style>
  <w:style w:type="paragraph" w:customStyle="1" w:styleId="af">
    <w:name w:val="Заголовок таблицы"/>
    <w:basedOn w:val="ae"/>
    <w:rsid w:val="00432626"/>
    <w:pPr>
      <w:jc w:val="center"/>
    </w:pPr>
    <w:rPr>
      <w:b/>
      <w:bCs/>
    </w:rPr>
  </w:style>
  <w:style w:type="paragraph" w:styleId="af0">
    <w:name w:val="Body Text Indent"/>
    <w:basedOn w:val="a"/>
    <w:link w:val="16"/>
    <w:rsid w:val="00432626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0"/>
    <w:rsid w:val="0043262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Balloon Text"/>
    <w:basedOn w:val="a"/>
    <w:link w:val="17"/>
    <w:rsid w:val="00432626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1"/>
    <w:rsid w:val="00432626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432626"/>
    <w:pPr>
      <w:suppressAutoHyphens w:val="0"/>
      <w:ind w:left="720"/>
      <w:contextualSpacing/>
    </w:pPr>
  </w:style>
  <w:style w:type="paragraph" w:customStyle="1" w:styleId="ConsPlusNormal">
    <w:name w:val="ConsPlusNormal"/>
    <w:rsid w:val="004326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326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432626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18"/>
    <w:qFormat/>
    <w:rsid w:val="00432626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uiPriority w:val="10"/>
    <w:rsid w:val="00432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Subtitle"/>
    <w:basedOn w:val="a0"/>
    <w:next w:val="a1"/>
    <w:link w:val="af7"/>
    <w:qFormat/>
    <w:rsid w:val="00432626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432626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1"/>
    <w:rsid w:val="0043262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rsid w:val="0043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432626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432626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432626"/>
    <w:rPr>
      <w:b/>
    </w:rPr>
  </w:style>
  <w:style w:type="character" w:customStyle="1" w:styleId="WW8Num2z1">
    <w:name w:val="WW8Num2z1"/>
    <w:rsid w:val="00432626"/>
  </w:style>
  <w:style w:type="character" w:customStyle="1" w:styleId="WW8Num2z2">
    <w:name w:val="WW8Num2z2"/>
    <w:rsid w:val="00432626"/>
  </w:style>
  <w:style w:type="character" w:customStyle="1" w:styleId="WW8Num2z3">
    <w:name w:val="WW8Num2z3"/>
    <w:rsid w:val="00432626"/>
  </w:style>
  <w:style w:type="character" w:customStyle="1" w:styleId="WW8Num2z4">
    <w:name w:val="WW8Num2z4"/>
    <w:rsid w:val="00432626"/>
  </w:style>
  <w:style w:type="character" w:customStyle="1" w:styleId="WW8Num2z5">
    <w:name w:val="WW8Num2z5"/>
    <w:rsid w:val="00432626"/>
  </w:style>
  <w:style w:type="character" w:customStyle="1" w:styleId="WW8Num2z6">
    <w:name w:val="WW8Num2z6"/>
    <w:rsid w:val="00432626"/>
  </w:style>
  <w:style w:type="character" w:customStyle="1" w:styleId="WW8Num2z7">
    <w:name w:val="WW8Num2z7"/>
    <w:rsid w:val="00432626"/>
  </w:style>
  <w:style w:type="character" w:customStyle="1" w:styleId="WW8Num2z8">
    <w:name w:val="WW8Num2z8"/>
    <w:rsid w:val="00432626"/>
  </w:style>
  <w:style w:type="character" w:styleId="af9">
    <w:name w:val="Hyperlink"/>
    <w:rsid w:val="00432626"/>
    <w:rPr>
      <w:color w:val="000080"/>
      <w:u w:val="single"/>
    </w:rPr>
  </w:style>
  <w:style w:type="paragraph" w:customStyle="1" w:styleId="1b">
    <w:name w:val="Текст выноски1"/>
    <w:basedOn w:val="a"/>
    <w:rsid w:val="00432626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c">
    <w:name w:val="Абзац списка1"/>
    <w:basedOn w:val="a"/>
    <w:rsid w:val="00432626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18">
    <w:name w:val="Название Знак1"/>
    <w:link w:val="af4"/>
    <w:locked/>
    <w:rsid w:val="00432626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customStyle="1" w:styleId="afa">
    <w:name w:val="Нижний колонтитул слева"/>
    <w:basedOn w:val="a"/>
    <w:rsid w:val="00432626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432626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432626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432626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432626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432626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432626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432626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432626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43262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432626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432626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432626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432626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2019-01-08T23:12:00Z</dcterms:created>
  <dcterms:modified xsi:type="dcterms:W3CDTF">2019-02-12T22:16:00Z</dcterms:modified>
</cp:coreProperties>
</file>